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9A" w:rsidRDefault="00C9099A" w:rsidP="00C9099A">
      <w:pPr>
        <w:spacing w:after="0" w:line="240" w:lineRule="auto"/>
        <w:jc w:val="center"/>
      </w:pPr>
      <w:r>
        <w:t>Управління освіти Біляївської райдержадміністрації</w:t>
      </w:r>
    </w:p>
    <w:p w:rsidR="00C9099A" w:rsidRDefault="00C9099A" w:rsidP="00C9099A">
      <w:pPr>
        <w:spacing w:after="0" w:line="240" w:lineRule="auto"/>
        <w:ind w:firstLine="709"/>
        <w:jc w:val="center"/>
      </w:pPr>
      <w:r>
        <w:t>Біляївський районний Будинок дитячої та юнацької творчості</w:t>
      </w:r>
    </w:p>
    <w:p w:rsidR="00C9099A" w:rsidRDefault="00C9099A" w:rsidP="00C9099A">
      <w:pPr>
        <w:spacing w:after="0" w:line="240" w:lineRule="auto"/>
        <w:ind w:firstLine="709"/>
        <w:jc w:val="center"/>
      </w:pPr>
    </w:p>
    <w:p w:rsidR="00C9099A" w:rsidRDefault="00C9099A" w:rsidP="00C9099A">
      <w:pPr>
        <w:spacing w:after="0" w:line="240" w:lineRule="auto"/>
        <w:ind w:firstLine="709"/>
        <w:jc w:val="center"/>
      </w:pPr>
    </w:p>
    <w:p w:rsidR="00C9099A" w:rsidRDefault="00C9099A" w:rsidP="00C9099A">
      <w:pPr>
        <w:spacing w:after="0" w:line="240" w:lineRule="auto"/>
        <w:ind w:firstLine="709"/>
        <w:jc w:val="center"/>
      </w:pPr>
    </w:p>
    <w:p w:rsidR="00C9099A" w:rsidRDefault="00C9099A" w:rsidP="00C9099A">
      <w:pPr>
        <w:spacing w:after="0" w:line="240" w:lineRule="auto"/>
        <w:jc w:val="both"/>
      </w:pPr>
      <w:r>
        <w:t>«УЗГОДЖЕНО»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«ЗАТВЕРДЖЕНО»</w:t>
      </w:r>
    </w:p>
    <w:p w:rsidR="00C9099A" w:rsidRDefault="00C9099A" w:rsidP="00C9099A">
      <w:pPr>
        <w:spacing w:after="0" w:line="240" w:lineRule="auto"/>
        <w:jc w:val="both"/>
      </w:pPr>
      <w:r>
        <w:t>Завідуюча районним</w:t>
      </w:r>
      <w:r>
        <w:tab/>
      </w:r>
      <w:r>
        <w:tab/>
      </w:r>
      <w:r>
        <w:tab/>
      </w:r>
      <w:r>
        <w:tab/>
        <w:t>начальник управління освіти</w:t>
      </w:r>
    </w:p>
    <w:p w:rsidR="00C9099A" w:rsidRDefault="00C9099A" w:rsidP="00C9099A">
      <w:pPr>
        <w:spacing w:after="0" w:line="240" w:lineRule="auto"/>
        <w:jc w:val="both"/>
      </w:pPr>
      <w:r>
        <w:t>методичним кабінетом</w:t>
      </w:r>
      <w:r>
        <w:tab/>
      </w:r>
      <w:r>
        <w:tab/>
      </w:r>
      <w:r>
        <w:tab/>
      </w:r>
      <w:r>
        <w:tab/>
        <w:t>Біляївської райдержадміністрації</w:t>
      </w:r>
    </w:p>
    <w:p w:rsidR="00C9099A" w:rsidRDefault="00C9099A" w:rsidP="00C9099A">
      <w:pPr>
        <w:spacing w:after="0" w:line="240" w:lineRule="auto"/>
        <w:jc w:val="both"/>
      </w:pPr>
      <w:r>
        <w:t>управління освіти Біляївської</w:t>
      </w:r>
    </w:p>
    <w:p w:rsidR="00C9099A" w:rsidRDefault="00C9099A" w:rsidP="00C9099A">
      <w:pPr>
        <w:spacing w:after="0" w:line="240" w:lineRule="auto"/>
        <w:jc w:val="both"/>
      </w:pPr>
      <w:r>
        <w:t>райдержадміністрації</w:t>
      </w:r>
    </w:p>
    <w:p w:rsidR="00C9099A" w:rsidRDefault="00C9099A" w:rsidP="00C9099A">
      <w:pPr>
        <w:spacing w:after="0" w:line="240" w:lineRule="auto"/>
        <w:jc w:val="both"/>
      </w:pPr>
      <w:r>
        <w:t>_____________ А.В.</w:t>
      </w:r>
      <w:proofErr w:type="spellStart"/>
      <w:r>
        <w:t>Курдогло</w:t>
      </w:r>
      <w:proofErr w:type="spellEnd"/>
      <w:r>
        <w:tab/>
      </w:r>
      <w:r>
        <w:tab/>
        <w:t>________________ Л.В.Кобзар</w:t>
      </w:r>
    </w:p>
    <w:p w:rsidR="00C9099A" w:rsidRDefault="00C9099A" w:rsidP="00C9099A">
      <w:pPr>
        <w:spacing w:after="0" w:line="240" w:lineRule="auto"/>
        <w:jc w:val="both"/>
      </w:pPr>
      <w:r>
        <w:t>«____»______________2015 рік              «_____»_______________2015 рік</w:t>
      </w:r>
    </w:p>
    <w:p w:rsidR="00C9099A" w:rsidRDefault="00C9099A" w:rsidP="00C9099A">
      <w:pPr>
        <w:spacing w:after="0" w:line="240" w:lineRule="auto"/>
        <w:jc w:val="both"/>
      </w:pPr>
    </w:p>
    <w:p w:rsidR="00C9099A" w:rsidRDefault="00C9099A" w:rsidP="00C9099A">
      <w:pPr>
        <w:spacing w:after="0" w:line="240" w:lineRule="auto"/>
        <w:jc w:val="both"/>
      </w:pPr>
    </w:p>
    <w:p w:rsidR="00C9099A" w:rsidRDefault="00C9099A" w:rsidP="00C9099A">
      <w:pPr>
        <w:spacing w:after="0" w:line="240" w:lineRule="auto"/>
        <w:jc w:val="center"/>
      </w:pPr>
    </w:p>
    <w:p w:rsidR="00C9099A" w:rsidRDefault="00C9099A" w:rsidP="00C9099A">
      <w:pPr>
        <w:spacing w:after="0" w:line="240" w:lineRule="auto"/>
        <w:jc w:val="center"/>
      </w:pPr>
    </w:p>
    <w:p w:rsidR="00C9099A" w:rsidRDefault="00C9099A" w:rsidP="00C9099A">
      <w:pPr>
        <w:spacing w:after="0" w:line="240" w:lineRule="auto"/>
        <w:jc w:val="center"/>
      </w:pPr>
    </w:p>
    <w:p w:rsidR="00C9099A" w:rsidRDefault="00C9099A" w:rsidP="00C9099A">
      <w:pPr>
        <w:spacing w:after="0" w:line="240" w:lineRule="auto"/>
        <w:jc w:val="center"/>
      </w:pPr>
    </w:p>
    <w:p w:rsidR="00C9099A" w:rsidRDefault="00C9099A" w:rsidP="005C4006">
      <w:pPr>
        <w:spacing w:after="0" w:line="240" w:lineRule="auto"/>
        <w:jc w:val="center"/>
      </w:pPr>
      <w:r>
        <w:t>Адаптована програма гуртка</w:t>
      </w:r>
    </w:p>
    <w:p w:rsidR="00C9099A" w:rsidRDefault="00C9099A" w:rsidP="005C4006">
      <w:pPr>
        <w:spacing w:after="0" w:line="240" w:lineRule="auto"/>
        <w:ind w:firstLine="709"/>
        <w:jc w:val="center"/>
      </w:pPr>
      <w:r>
        <w:t xml:space="preserve">технічного напрямку </w:t>
      </w:r>
      <w:r w:rsidR="005C4006">
        <w:t>«ФІТОДИЗАЙН</w:t>
      </w:r>
      <w:r>
        <w:t>»</w:t>
      </w:r>
    </w:p>
    <w:p w:rsidR="00C9099A" w:rsidRDefault="00C9099A" w:rsidP="00C9099A">
      <w:pPr>
        <w:spacing w:after="0" w:line="240" w:lineRule="auto"/>
        <w:jc w:val="center"/>
      </w:pPr>
      <w:r>
        <w:t>складена ві</w:t>
      </w:r>
      <w:r w:rsidR="005C4006">
        <w:t>дповідно до програми «ФІТОДИЗАЙН</w:t>
      </w:r>
      <w:r>
        <w:t xml:space="preserve">» (автор </w:t>
      </w:r>
      <w:proofErr w:type="spellStart"/>
      <w:r>
        <w:t>Стельмащук</w:t>
      </w:r>
      <w:proofErr w:type="spellEnd"/>
      <w:r>
        <w:t xml:space="preserve"> О.Я.)</w:t>
      </w:r>
    </w:p>
    <w:p w:rsidR="00C9099A" w:rsidRDefault="00C9099A" w:rsidP="00C9099A">
      <w:pPr>
        <w:spacing w:after="0" w:line="240" w:lineRule="auto"/>
        <w:jc w:val="center"/>
      </w:pPr>
      <w:r>
        <w:t>і рекомендованої науково-методичною радою Тернопільського ОКІППО)</w:t>
      </w:r>
    </w:p>
    <w:p w:rsidR="00C9099A" w:rsidRDefault="00C9099A" w:rsidP="00C9099A">
      <w:pPr>
        <w:spacing w:after="0" w:line="240" w:lineRule="auto"/>
        <w:jc w:val="center"/>
      </w:pPr>
      <w:r>
        <w:t xml:space="preserve">(протокол №9 від 06.10.2003 р.) </w:t>
      </w:r>
    </w:p>
    <w:p w:rsidR="00C9099A" w:rsidRDefault="00C9099A" w:rsidP="00C9099A">
      <w:pPr>
        <w:spacing w:after="0" w:line="240" w:lineRule="auto"/>
        <w:jc w:val="center"/>
      </w:pPr>
    </w:p>
    <w:p w:rsidR="00C9099A" w:rsidRDefault="00C9099A" w:rsidP="00C9099A">
      <w:pPr>
        <w:spacing w:after="0" w:line="240" w:lineRule="auto"/>
        <w:jc w:val="center"/>
      </w:pPr>
    </w:p>
    <w:p w:rsidR="00C9099A" w:rsidRDefault="00C9099A" w:rsidP="00C9099A">
      <w:pPr>
        <w:spacing w:after="0" w:line="240" w:lineRule="auto"/>
        <w:jc w:val="center"/>
      </w:pPr>
    </w:p>
    <w:p w:rsidR="00C9099A" w:rsidRDefault="00C9099A" w:rsidP="00C9099A">
      <w:pPr>
        <w:spacing w:after="0" w:line="240" w:lineRule="auto"/>
        <w:jc w:val="center"/>
      </w:pPr>
    </w:p>
    <w:p w:rsidR="00C9099A" w:rsidRDefault="00C9099A" w:rsidP="00C9099A">
      <w:pPr>
        <w:spacing w:after="0" w:line="240" w:lineRule="auto"/>
        <w:jc w:val="center"/>
      </w:pPr>
    </w:p>
    <w:p w:rsidR="00C9099A" w:rsidRDefault="00C9099A" w:rsidP="00C9099A">
      <w:pPr>
        <w:spacing w:after="0" w:line="240" w:lineRule="auto"/>
        <w:jc w:val="right"/>
      </w:pPr>
    </w:p>
    <w:p w:rsidR="00C9099A" w:rsidRDefault="00C9099A" w:rsidP="00C9099A">
      <w:pPr>
        <w:spacing w:after="0" w:line="240" w:lineRule="auto"/>
        <w:jc w:val="right"/>
      </w:pPr>
    </w:p>
    <w:p w:rsidR="00C9099A" w:rsidRDefault="00C9099A" w:rsidP="00C9099A">
      <w:pPr>
        <w:spacing w:after="0" w:line="240" w:lineRule="auto"/>
        <w:jc w:val="right"/>
      </w:pPr>
      <w:r>
        <w:t>Програма розглянута та</w:t>
      </w:r>
    </w:p>
    <w:p w:rsidR="00C9099A" w:rsidRDefault="00C9099A" w:rsidP="00C9099A">
      <w:pPr>
        <w:spacing w:after="0" w:line="240" w:lineRule="auto"/>
        <w:jc w:val="right"/>
      </w:pPr>
      <w:r>
        <w:t xml:space="preserve">затверджена на методичній раді </w:t>
      </w:r>
    </w:p>
    <w:p w:rsidR="00C9099A" w:rsidRDefault="00C9099A" w:rsidP="00C9099A">
      <w:pPr>
        <w:spacing w:after="0" w:line="240" w:lineRule="auto"/>
        <w:jc w:val="right"/>
      </w:pPr>
      <w:r>
        <w:t xml:space="preserve">БДЮТ, (протокол №1 </w:t>
      </w:r>
    </w:p>
    <w:p w:rsidR="00C9099A" w:rsidRDefault="00C9099A" w:rsidP="00C9099A">
      <w:pPr>
        <w:spacing w:after="0" w:line="240" w:lineRule="auto"/>
        <w:jc w:val="right"/>
      </w:pPr>
      <w:r>
        <w:t>від 24.09.2015 року)</w:t>
      </w:r>
    </w:p>
    <w:p w:rsidR="00C9099A" w:rsidRDefault="00C9099A" w:rsidP="00C9099A">
      <w:pPr>
        <w:spacing w:after="0" w:line="240" w:lineRule="auto"/>
        <w:jc w:val="right"/>
      </w:pPr>
    </w:p>
    <w:p w:rsidR="00C9099A" w:rsidRDefault="00C9099A" w:rsidP="00C9099A">
      <w:pPr>
        <w:spacing w:after="0" w:line="240" w:lineRule="auto"/>
        <w:jc w:val="right"/>
      </w:pPr>
    </w:p>
    <w:p w:rsidR="00C9099A" w:rsidRDefault="00C9099A" w:rsidP="00C9099A">
      <w:pPr>
        <w:spacing w:after="0" w:line="240" w:lineRule="auto"/>
        <w:jc w:val="right"/>
      </w:pPr>
    </w:p>
    <w:p w:rsidR="00C9099A" w:rsidRDefault="00C9099A" w:rsidP="00C9099A">
      <w:pPr>
        <w:spacing w:after="0" w:line="240" w:lineRule="auto"/>
        <w:jc w:val="right"/>
      </w:pPr>
    </w:p>
    <w:p w:rsidR="00C9099A" w:rsidRDefault="00C9099A" w:rsidP="00C9099A">
      <w:pPr>
        <w:spacing w:after="0" w:line="240" w:lineRule="auto"/>
        <w:jc w:val="center"/>
      </w:pPr>
    </w:p>
    <w:p w:rsidR="00C9099A" w:rsidRDefault="00C9099A" w:rsidP="00C9099A">
      <w:pPr>
        <w:spacing w:after="0" w:line="240" w:lineRule="auto"/>
        <w:jc w:val="center"/>
      </w:pPr>
    </w:p>
    <w:p w:rsidR="00C9099A" w:rsidRDefault="00C9099A" w:rsidP="00C9099A">
      <w:pPr>
        <w:spacing w:after="0" w:line="240" w:lineRule="auto"/>
        <w:jc w:val="center"/>
      </w:pPr>
    </w:p>
    <w:p w:rsidR="00C9099A" w:rsidRDefault="00C9099A" w:rsidP="00C9099A">
      <w:pPr>
        <w:spacing w:after="0" w:line="240" w:lineRule="auto"/>
      </w:pPr>
    </w:p>
    <w:p w:rsidR="00C9099A" w:rsidRDefault="00C9099A" w:rsidP="00C9099A">
      <w:pPr>
        <w:spacing w:after="0" w:line="240" w:lineRule="auto"/>
        <w:jc w:val="center"/>
      </w:pPr>
      <w:r>
        <w:t>м. Біляївка, 2015 рік</w:t>
      </w:r>
    </w:p>
    <w:p w:rsidR="00C9099A" w:rsidRDefault="00C9099A" w:rsidP="00C9099A">
      <w:pPr>
        <w:spacing w:after="0" w:line="240" w:lineRule="auto"/>
        <w:jc w:val="center"/>
      </w:pPr>
    </w:p>
    <w:p w:rsidR="00C9099A" w:rsidRPr="00C9099A" w:rsidRDefault="00C9099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3502A" w:rsidRDefault="0093502A" w:rsidP="009D26E1">
      <w:pPr>
        <w:spacing w:after="0" w:line="240" w:lineRule="auto"/>
        <w:ind w:firstLine="709"/>
        <w:jc w:val="center"/>
        <w:rPr>
          <w:b/>
        </w:rPr>
      </w:pPr>
    </w:p>
    <w:p w:rsidR="009D26E1" w:rsidRDefault="009D26E1" w:rsidP="009D26E1">
      <w:pPr>
        <w:spacing w:after="0" w:line="240" w:lineRule="auto"/>
        <w:ind w:firstLine="709"/>
        <w:jc w:val="center"/>
        <w:rPr>
          <w:b/>
        </w:rPr>
      </w:pPr>
      <w:r w:rsidRPr="005C4006">
        <w:rPr>
          <w:b/>
        </w:rPr>
        <w:lastRenderedPageBreak/>
        <w:t>Ф</w:t>
      </w:r>
      <w:r>
        <w:rPr>
          <w:b/>
        </w:rPr>
        <w:t>ІТОДИЗАЙН</w:t>
      </w:r>
    </w:p>
    <w:p w:rsidR="009D26E1" w:rsidRDefault="009D26E1" w:rsidP="009D26E1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Пояснювальна записка</w:t>
      </w:r>
    </w:p>
    <w:p w:rsidR="00907976" w:rsidRDefault="00907976" w:rsidP="009D26E1">
      <w:pPr>
        <w:spacing w:after="0" w:line="240" w:lineRule="auto"/>
        <w:ind w:firstLine="709"/>
        <w:jc w:val="center"/>
        <w:rPr>
          <w:b/>
        </w:rPr>
      </w:pPr>
    </w:p>
    <w:p w:rsidR="00907976" w:rsidRPr="00907976" w:rsidRDefault="00907976" w:rsidP="00907976">
      <w:pPr>
        <w:pStyle w:val="Style13"/>
        <w:widowControl/>
        <w:spacing w:line="240" w:lineRule="auto"/>
        <w:ind w:left="466" w:firstLine="0"/>
        <w:rPr>
          <w:rStyle w:val="FontStyle24"/>
          <w:sz w:val="28"/>
          <w:szCs w:val="28"/>
          <w:lang w:val="uk-UA" w:eastAsia="uk-UA"/>
        </w:rPr>
      </w:pPr>
      <w:r w:rsidRPr="00907976">
        <w:rPr>
          <w:rStyle w:val="FontStyle24"/>
          <w:sz w:val="28"/>
          <w:szCs w:val="28"/>
          <w:lang w:val="uk-UA" w:eastAsia="uk-UA"/>
        </w:rPr>
        <w:t>Основною метою гуртка є:</w:t>
      </w:r>
    </w:p>
    <w:p w:rsidR="00907976" w:rsidRPr="00907976" w:rsidRDefault="00907976" w:rsidP="00907976">
      <w:pPr>
        <w:pStyle w:val="Style15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360" w:firstLine="0"/>
        <w:rPr>
          <w:rStyle w:val="FontStyle24"/>
          <w:sz w:val="28"/>
          <w:szCs w:val="28"/>
        </w:rPr>
      </w:pPr>
      <w:r w:rsidRPr="00907976">
        <w:rPr>
          <w:rStyle w:val="FontStyle24"/>
          <w:sz w:val="28"/>
          <w:szCs w:val="28"/>
          <w:lang w:val="uk-UA" w:eastAsia="uk-UA"/>
        </w:rPr>
        <w:t>розвивати у вихованців дизайнерське мислення;</w:t>
      </w:r>
    </w:p>
    <w:p w:rsidR="00907976" w:rsidRPr="00907976" w:rsidRDefault="00907976" w:rsidP="00907976">
      <w:pPr>
        <w:pStyle w:val="Style15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662"/>
        <w:rPr>
          <w:rStyle w:val="FontStyle24"/>
          <w:sz w:val="28"/>
          <w:szCs w:val="28"/>
        </w:rPr>
      </w:pPr>
      <w:r w:rsidRPr="00907976">
        <w:rPr>
          <w:rStyle w:val="FontStyle24"/>
          <w:sz w:val="28"/>
          <w:szCs w:val="28"/>
          <w:lang w:val="uk-UA" w:eastAsia="uk-UA"/>
        </w:rPr>
        <w:t>вести спостереження за оточуючою нас природою, за подібністю форм,</w:t>
      </w:r>
      <w:r w:rsidR="00F33D4F">
        <w:rPr>
          <w:rStyle w:val="FontStyle24"/>
          <w:sz w:val="28"/>
          <w:szCs w:val="28"/>
          <w:lang w:val="uk-UA" w:eastAsia="uk-UA"/>
        </w:rPr>
        <w:t xml:space="preserve"> </w:t>
      </w:r>
      <w:r w:rsidRPr="00907976">
        <w:rPr>
          <w:rStyle w:val="FontStyle24"/>
          <w:sz w:val="28"/>
          <w:szCs w:val="28"/>
          <w:lang w:val="uk-UA" w:eastAsia="uk-UA"/>
        </w:rPr>
        <w:t>кольору;</w:t>
      </w:r>
    </w:p>
    <w:p w:rsidR="00907976" w:rsidRPr="00907976" w:rsidRDefault="00907976" w:rsidP="00907976">
      <w:pPr>
        <w:pStyle w:val="Style15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360" w:firstLine="0"/>
        <w:rPr>
          <w:rStyle w:val="FontStyle24"/>
          <w:sz w:val="28"/>
          <w:szCs w:val="28"/>
        </w:rPr>
      </w:pPr>
      <w:r w:rsidRPr="00907976">
        <w:rPr>
          <w:rStyle w:val="FontStyle24"/>
          <w:sz w:val="28"/>
          <w:szCs w:val="28"/>
          <w:lang w:val="uk-UA" w:eastAsia="uk-UA"/>
        </w:rPr>
        <w:t>вивчати принципи складання традиційних і сучасних композицій;</w:t>
      </w:r>
    </w:p>
    <w:p w:rsidR="00907976" w:rsidRPr="00907976" w:rsidRDefault="00907976" w:rsidP="00907976">
      <w:pPr>
        <w:pStyle w:val="Style15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360" w:firstLine="0"/>
        <w:rPr>
          <w:rStyle w:val="FontStyle24"/>
          <w:sz w:val="28"/>
          <w:szCs w:val="28"/>
        </w:rPr>
      </w:pPr>
      <w:r w:rsidRPr="00907976">
        <w:rPr>
          <w:rStyle w:val="FontStyle24"/>
          <w:sz w:val="28"/>
          <w:szCs w:val="28"/>
          <w:lang w:val="uk-UA" w:eastAsia="uk-UA"/>
        </w:rPr>
        <w:t>формувати конструктивність і варіативність мислення;</w:t>
      </w:r>
    </w:p>
    <w:p w:rsidR="00907976" w:rsidRPr="00907976" w:rsidRDefault="00907976" w:rsidP="00907976">
      <w:pPr>
        <w:pStyle w:val="Style15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360" w:firstLine="0"/>
        <w:rPr>
          <w:rStyle w:val="FontStyle24"/>
          <w:sz w:val="28"/>
          <w:szCs w:val="28"/>
        </w:rPr>
      </w:pPr>
      <w:r w:rsidRPr="00907976">
        <w:rPr>
          <w:rStyle w:val="FontStyle24"/>
          <w:sz w:val="28"/>
          <w:szCs w:val="28"/>
          <w:lang w:val="uk-UA" w:eastAsia="uk-UA"/>
        </w:rPr>
        <w:t>узагальнювати набуті знання в композиційному рішенні;</w:t>
      </w:r>
    </w:p>
    <w:p w:rsidR="00907976" w:rsidRPr="00907976" w:rsidRDefault="00907976" w:rsidP="00907976">
      <w:pPr>
        <w:pStyle w:val="Style15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360" w:firstLine="0"/>
        <w:rPr>
          <w:rStyle w:val="FontStyle24"/>
          <w:sz w:val="28"/>
          <w:szCs w:val="28"/>
        </w:rPr>
      </w:pPr>
      <w:r w:rsidRPr="00907976">
        <w:rPr>
          <w:rStyle w:val="FontStyle24"/>
          <w:sz w:val="28"/>
          <w:szCs w:val="28"/>
          <w:lang w:val="uk-UA" w:eastAsia="uk-UA"/>
        </w:rPr>
        <w:t>розвивати творчі можливості, художній смак;</w:t>
      </w:r>
    </w:p>
    <w:p w:rsidR="00907976" w:rsidRPr="00C9099A" w:rsidRDefault="00907976" w:rsidP="00907976">
      <w:pPr>
        <w:pStyle w:val="Style15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360" w:firstLine="0"/>
        <w:rPr>
          <w:rStyle w:val="FontStyle24"/>
          <w:sz w:val="28"/>
          <w:szCs w:val="28"/>
        </w:rPr>
      </w:pPr>
      <w:r w:rsidRPr="00907976">
        <w:rPr>
          <w:rStyle w:val="FontStyle24"/>
          <w:sz w:val="28"/>
          <w:szCs w:val="28"/>
          <w:lang w:val="uk-UA" w:eastAsia="uk-UA"/>
        </w:rPr>
        <w:t>розширюв</w:t>
      </w:r>
      <w:r w:rsidR="00C9099A">
        <w:rPr>
          <w:rStyle w:val="FontStyle24"/>
          <w:sz w:val="28"/>
          <w:szCs w:val="28"/>
          <w:lang w:val="uk-UA" w:eastAsia="uk-UA"/>
        </w:rPr>
        <w:t>ати рамки естетичного виховання;</w:t>
      </w:r>
    </w:p>
    <w:p w:rsidR="00C9099A" w:rsidRPr="00C9099A" w:rsidRDefault="00C9099A" w:rsidP="00907976">
      <w:pPr>
        <w:pStyle w:val="Style15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360"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  <w:lang w:val="uk-UA" w:eastAsia="uk-UA"/>
        </w:rPr>
        <w:t>прищеплювати любов до рідного краю, природи та її багатств;</w:t>
      </w:r>
    </w:p>
    <w:p w:rsidR="00C9099A" w:rsidRPr="00907976" w:rsidRDefault="00C9099A" w:rsidP="00907976">
      <w:pPr>
        <w:pStyle w:val="Style15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360"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  <w:lang w:val="uk-UA" w:eastAsia="uk-UA"/>
        </w:rPr>
        <w:t>формувати національно-патріотичне мислення.</w:t>
      </w:r>
    </w:p>
    <w:p w:rsidR="00907976" w:rsidRPr="00907976" w:rsidRDefault="00907976" w:rsidP="00907976">
      <w:pPr>
        <w:pStyle w:val="Style13"/>
        <w:widowControl/>
        <w:spacing w:line="240" w:lineRule="auto"/>
        <w:ind w:firstLine="446"/>
        <w:rPr>
          <w:rStyle w:val="FontStyle24"/>
          <w:sz w:val="28"/>
          <w:szCs w:val="28"/>
          <w:lang w:val="uk-UA" w:eastAsia="uk-UA"/>
        </w:rPr>
      </w:pPr>
      <w:r w:rsidRPr="00907976">
        <w:rPr>
          <w:rStyle w:val="FontStyle24"/>
          <w:sz w:val="28"/>
          <w:szCs w:val="28"/>
          <w:lang w:val="uk-UA" w:eastAsia="uk-UA"/>
        </w:rPr>
        <w:t>На заняттях гуртка учні знайомляться з поняттям стиль як сталою єд</w:t>
      </w:r>
      <w:r w:rsidRPr="00907976">
        <w:rPr>
          <w:rStyle w:val="FontStyle24"/>
          <w:sz w:val="28"/>
          <w:szCs w:val="28"/>
          <w:lang w:val="uk-UA" w:eastAsia="uk-UA"/>
        </w:rPr>
        <w:softHyphen/>
        <w:t>ністю образної системи, вчаться на практиці працювати в певному стилі.</w:t>
      </w:r>
    </w:p>
    <w:p w:rsidR="00907976" w:rsidRPr="00907976" w:rsidRDefault="00907976" w:rsidP="00907976">
      <w:pPr>
        <w:pStyle w:val="Style13"/>
        <w:widowControl/>
        <w:spacing w:line="240" w:lineRule="auto"/>
        <w:ind w:firstLine="456"/>
        <w:rPr>
          <w:rStyle w:val="FontStyle24"/>
          <w:sz w:val="28"/>
          <w:szCs w:val="28"/>
          <w:lang w:val="uk-UA" w:eastAsia="uk-UA"/>
        </w:rPr>
      </w:pPr>
      <w:r w:rsidRPr="00907976">
        <w:rPr>
          <w:rStyle w:val="FontStyle24"/>
          <w:sz w:val="28"/>
          <w:szCs w:val="28"/>
          <w:lang w:val="uk-UA" w:eastAsia="uk-UA"/>
        </w:rPr>
        <w:t>Національно-культурне відродження України передбачає зростання ролі курсу народознавства у навчально-виховному процесі. Програма гурт</w:t>
      </w:r>
      <w:r w:rsidRPr="00907976">
        <w:rPr>
          <w:rStyle w:val="FontStyle24"/>
          <w:sz w:val="28"/>
          <w:szCs w:val="28"/>
          <w:lang w:val="uk-UA" w:eastAsia="uk-UA"/>
        </w:rPr>
        <w:softHyphen/>
        <w:t>ка покликана ознайомити учнів з циклом весняних, літніх і зимових свят, з національними традиціями нашого народу. Виконання програми допоможе учням закріпити знання, набуті на уроках народознавства, біології, образо</w:t>
      </w:r>
      <w:r w:rsidRPr="00907976">
        <w:rPr>
          <w:rStyle w:val="FontStyle24"/>
          <w:sz w:val="28"/>
          <w:szCs w:val="28"/>
          <w:lang w:val="uk-UA" w:eastAsia="uk-UA"/>
        </w:rPr>
        <w:softHyphen/>
        <w:t>творчого мистецтва, географії. Передбачається організація виставок, кон</w:t>
      </w:r>
      <w:r w:rsidRPr="00907976">
        <w:rPr>
          <w:rStyle w:val="FontStyle24"/>
          <w:sz w:val="28"/>
          <w:szCs w:val="28"/>
          <w:lang w:val="uk-UA" w:eastAsia="uk-UA"/>
        </w:rPr>
        <w:softHyphen/>
        <w:t>курсів, вікторин, екскурсій, художнє оформлення інтер'єру.</w:t>
      </w:r>
    </w:p>
    <w:p w:rsidR="00907976" w:rsidRDefault="00907976" w:rsidP="00F33D4F">
      <w:pPr>
        <w:pStyle w:val="Style13"/>
        <w:widowControl/>
        <w:spacing w:line="240" w:lineRule="auto"/>
        <w:ind w:firstLine="456"/>
        <w:rPr>
          <w:rStyle w:val="FontStyle24"/>
          <w:sz w:val="28"/>
          <w:szCs w:val="28"/>
          <w:lang w:val="uk-UA" w:eastAsia="uk-UA"/>
        </w:rPr>
      </w:pPr>
      <w:r w:rsidRPr="00907976">
        <w:rPr>
          <w:rStyle w:val="FontStyle24"/>
          <w:sz w:val="28"/>
          <w:szCs w:val="28"/>
          <w:lang w:val="uk-UA" w:eastAsia="uk-UA"/>
        </w:rPr>
        <w:t>Програма розрахована на учнів серед</w:t>
      </w:r>
      <w:r>
        <w:rPr>
          <w:rStyle w:val="FontStyle24"/>
          <w:sz w:val="28"/>
          <w:szCs w:val="28"/>
          <w:lang w:val="uk-UA" w:eastAsia="uk-UA"/>
        </w:rPr>
        <w:t>нього і старшого шкільного віку.</w:t>
      </w:r>
    </w:p>
    <w:p w:rsidR="00907976" w:rsidRPr="00907976" w:rsidRDefault="00907976" w:rsidP="00907976">
      <w:pPr>
        <w:pStyle w:val="Style13"/>
        <w:widowControl/>
        <w:spacing w:line="240" w:lineRule="auto"/>
        <w:ind w:firstLine="0"/>
        <w:rPr>
          <w:rStyle w:val="FontStyle24"/>
          <w:sz w:val="28"/>
          <w:szCs w:val="28"/>
          <w:lang w:val="uk-UA" w:eastAsia="uk-UA"/>
        </w:rPr>
      </w:pPr>
    </w:p>
    <w:p w:rsidR="00907976" w:rsidRDefault="00907976" w:rsidP="00907976">
      <w:pPr>
        <w:pStyle w:val="Style1"/>
        <w:widowControl/>
        <w:spacing w:line="240" w:lineRule="auto"/>
        <w:ind w:left="778"/>
        <w:rPr>
          <w:rStyle w:val="FontStyle18"/>
          <w:sz w:val="28"/>
          <w:szCs w:val="28"/>
          <w:lang w:val="uk-UA" w:eastAsia="uk-UA"/>
        </w:rPr>
      </w:pPr>
      <w:r w:rsidRPr="00907976">
        <w:rPr>
          <w:rStyle w:val="FontStyle18"/>
          <w:sz w:val="28"/>
          <w:szCs w:val="28"/>
          <w:lang w:val="uk-UA" w:eastAsia="uk-UA"/>
        </w:rPr>
        <w:t xml:space="preserve">Орієнтовний тематичний план занять </w:t>
      </w:r>
      <w:r w:rsidRPr="00907976">
        <w:rPr>
          <w:rStyle w:val="FontStyle18"/>
          <w:sz w:val="28"/>
          <w:szCs w:val="28"/>
          <w:lang w:eastAsia="uk-UA"/>
        </w:rPr>
        <w:t xml:space="preserve">(1-й </w:t>
      </w:r>
      <w:r w:rsidRPr="00907976">
        <w:rPr>
          <w:rStyle w:val="FontStyle18"/>
          <w:sz w:val="28"/>
          <w:szCs w:val="28"/>
          <w:lang w:val="uk-UA" w:eastAsia="uk-UA"/>
        </w:rPr>
        <w:t>рік навчання). Початковий рівень</w:t>
      </w:r>
    </w:p>
    <w:p w:rsidR="00F33D4F" w:rsidRPr="00907976" w:rsidRDefault="00F33D4F" w:rsidP="00907976">
      <w:pPr>
        <w:pStyle w:val="Style1"/>
        <w:widowControl/>
        <w:spacing w:line="240" w:lineRule="auto"/>
        <w:ind w:left="778"/>
        <w:rPr>
          <w:rStyle w:val="FontStyle18"/>
          <w:sz w:val="28"/>
          <w:szCs w:val="28"/>
          <w:lang w:val="uk-UA" w:eastAsia="uk-UA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3754"/>
        <w:gridCol w:w="754"/>
        <w:gridCol w:w="749"/>
        <w:gridCol w:w="778"/>
      </w:tblGrid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F33D4F">
              <w:rPr>
                <w:rFonts w:eastAsiaTheme="minorEastAsia" w:cs="Times New Roman"/>
                <w:sz w:val="24"/>
                <w:szCs w:val="24"/>
                <w:lang w:eastAsia="ru-RU"/>
              </w:rPr>
              <w:t>з/</w:t>
            </w:r>
            <w:proofErr w:type="gramStart"/>
            <w:r w:rsidRPr="00F33D4F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ind w:left="1291"/>
              <w:jc w:val="both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Назва теми</w:t>
            </w: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ind w:left="341"/>
              <w:jc w:val="both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Кількість годин</w:t>
            </w:r>
          </w:p>
        </w:tc>
      </w:tr>
      <w:tr w:rsidR="00F33D4F" w:rsidRPr="00F33D4F" w:rsidTr="00F33D4F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</w:p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</w:p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теорія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прак</w:t>
            </w: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softHyphen/>
              <w:t>тика</w:t>
            </w:r>
          </w:p>
        </w:tc>
      </w:tr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Вступ.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Мистецтво складання квіткових компо</w:t>
            </w: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softHyphen/>
              <w:t>зицій.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Підготовка рослинного матеріалу для сухих букетів.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Осінній бал квітів. Виставка букетів.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Легенди про квіти.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Оберіг дому. Виготовлення оберегу на основі ложки, віника, сніпка.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Зимові букети і композиції.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Виготовлення ялинкових прикрас з при</w:t>
            </w: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softHyphen/>
              <w:t>родних матеріалів.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Різдвяні композиції.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 xml:space="preserve">Дизайн сучасної оселі. Догляд за </w:t>
            </w: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lastRenderedPageBreak/>
              <w:t>кімнат</w:t>
            </w: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softHyphen/>
              <w:t>ними рослинами.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lastRenderedPageBreak/>
              <w:t>11.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Настінні композиції з гілок сосни, верби; шишок.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Букет з перших весняних квітів.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 xml:space="preserve">Великодні композиції. Писанки, </w:t>
            </w:r>
            <w:proofErr w:type="spellStart"/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дряпан-ки</w:t>
            </w:r>
            <w:proofErr w:type="spellEnd"/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, крашанки.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Збір матеріалу для композицій. Засушу</w:t>
            </w: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softHyphen/>
              <w:t>вання квітів і трав.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мікропейзажу</w:t>
            </w:r>
            <w:proofErr w:type="spellEnd"/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„Казковий</w:t>
            </w:r>
            <w:proofErr w:type="spellEnd"/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 xml:space="preserve"> сад".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Площинна техніка. Виготовлення картин із засушеного рослинного матеріалу.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F33D4F" w:rsidRPr="00F33D4F" w:rsidTr="00F33D4F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Підсумкові заняття.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33D4F" w:rsidRPr="00F33D4F" w:rsidTr="00F33D4F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4F" w:rsidRPr="00F33D4F" w:rsidRDefault="00F33D4F" w:rsidP="00F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r w:rsidRPr="00F33D4F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88</w:t>
            </w:r>
          </w:p>
        </w:tc>
      </w:tr>
    </w:tbl>
    <w:p w:rsidR="00907976" w:rsidRDefault="00907976" w:rsidP="009D26E1">
      <w:pPr>
        <w:spacing w:after="0" w:line="240" w:lineRule="auto"/>
        <w:ind w:firstLine="709"/>
        <w:jc w:val="center"/>
        <w:rPr>
          <w:b/>
        </w:rPr>
      </w:pPr>
    </w:p>
    <w:p w:rsidR="009D26E1" w:rsidRPr="009D26E1" w:rsidRDefault="009D26E1" w:rsidP="009D26E1">
      <w:pPr>
        <w:spacing w:after="0" w:line="240" w:lineRule="auto"/>
        <w:ind w:firstLine="709"/>
        <w:jc w:val="center"/>
        <w:rPr>
          <w:b/>
        </w:rPr>
      </w:pPr>
    </w:p>
    <w:p w:rsidR="009D26E1" w:rsidRPr="009D26E1" w:rsidRDefault="009D26E1" w:rsidP="009D26E1">
      <w:pPr>
        <w:spacing w:after="0" w:line="240" w:lineRule="auto"/>
        <w:ind w:firstLine="709"/>
        <w:jc w:val="center"/>
        <w:rPr>
          <w:b/>
        </w:rPr>
      </w:pPr>
      <w:r w:rsidRPr="009D26E1">
        <w:rPr>
          <w:b/>
        </w:rPr>
        <w:t>Програма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1. Вступ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Ознайомлення учнів з програмою гуртка.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 xml:space="preserve">Правила техніки безпеки і правила </w:t>
      </w:r>
      <w:r>
        <w:t>внутрішнього трудового розпоряд</w:t>
      </w:r>
      <w:r w:rsidRPr="009D26E1">
        <w:t>ку. Перегляд навчальної літератури, знайомство з журналами „Дім, сад, город", „Квіти України", „Мій прекрасни</w:t>
      </w:r>
      <w:r>
        <w:t>й сад". Положення про рух учнів</w:t>
      </w:r>
      <w:r w:rsidRPr="009D26E1">
        <w:t>ської молоді „Моя земля - земля моїх батьків".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2. Мистецтво складання квіткових композицій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Основні правила при складанні квіткових композицій. Дотримання форм букета: рівносторонній трикутник, трапеція, куля, півкуля, різносторонній трикутник. Історія аранжування.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Вибір кольору</w:t>
      </w:r>
      <w:r>
        <w:t xml:space="preserve"> букета, відповідно до навколиш</w:t>
      </w:r>
      <w:r w:rsidRPr="009D26E1">
        <w:t>нього середовища, людини, для якої він призначений, події.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Вибір форми, розмірів букета. (Заняття навчальні, із застосуванням ілюстративних матеріалів).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3. Підготовка рослинного матеріалу для сухих букетів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Екскурсія в парк, ліс.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Збір матеріалу для осінніх композицій. Засушування квітів і трав.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4.</w:t>
      </w:r>
      <w:r w:rsidRPr="009D26E1">
        <w:tab/>
        <w:t>Осінній бал квітів.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Виставка букетів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Рослини - символи України: верба, барвінок, чорнобривці, калина. Практичні заняття. Організація та проведення виставки осінніх букетів. Використання рослин - символів України у квіткових композиціях.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5.</w:t>
      </w:r>
      <w:r w:rsidRPr="009D26E1">
        <w:tab/>
        <w:t>Легенди про квіти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 xml:space="preserve">Ознайомлення з легендами про квіти </w:t>
      </w:r>
      <w:r>
        <w:t>(нарцис, тюльпан, троянда, ро</w:t>
      </w:r>
      <w:r w:rsidRPr="009D26E1">
        <w:t>машка, барвінок...).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Читання книги місцевого краєзна</w:t>
      </w:r>
      <w:r>
        <w:t>вця А.П. Малевича „Неопалима ку</w:t>
      </w:r>
      <w:r w:rsidRPr="009D26E1">
        <w:t>пина".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6. Оберіг дому. Виготовлення оберегу на основі ложки, віника, сніпка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lastRenderedPageBreak/>
        <w:t>Ознайомлення з елементами оберегу. Що означає кожен з них. Звичаї і традиції нашого народу.</w:t>
      </w:r>
    </w:p>
    <w:p w:rsidR="00BD270E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Виготовлення оберегу на основі ложки (символ достатку і багатого столу), віника (чистота у</w:t>
      </w:r>
      <w:r>
        <w:t>країнської оселі), сніпка (бага</w:t>
      </w:r>
      <w:r w:rsidRPr="009D26E1">
        <w:t>тий і щедрий врожай).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7. Зимові букети і композиції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Використання ілюстративного матеріалу.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Екскурсія в бібліотеку „Сторінками</w:t>
      </w:r>
      <w:r>
        <w:t xml:space="preserve"> журналів і книг про природу на</w:t>
      </w:r>
      <w:r w:rsidRPr="009D26E1">
        <w:t>шого краю взимку".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Виготовлення зи</w:t>
      </w:r>
      <w:r>
        <w:t>мових букетів і композицій з гі</w:t>
      </w:r>
      <w:r w:rsidRPr="009D26E1">
        <w:t xml:space="preserve">лок, сосни, ялини, верби, з імітацією снігу (пінопласт, </w:t>
      </w:r>
      <w:proofErr w:type="spellStart"/>
      <w:r w:rsidRPr="009D26E1">
        <w:t>сніг-спрей</w:t>
      </w:r>
      <w:proofErr w:type="spellEnd"/>
      <w:r w:rsidRPr="009D26E1">
        <w:t>), інею (солоний розчин, фольга). Різдвяний вінок.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8. Виготовлення ялинкових прикрас з природних матеріалів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Сучасна і старовинна ялинкова ігр</w:t>
      </w:r>
      <w:r>
        <w:t>ашка. Основні вимоги до виготов</w:t>
      </w:r>
      <w:r w:rsidRPr="009D26E1">
        <w:t>лення ялинкових прикрас.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Фарбування шишок</w:t>
      </w:r>
      <w:r>
        <w:t>, горіхів, каштанів, яєчної шка</w:t>
      </w:r>
      <w:r w:rsidRPr="009D26E1">
        <w:t>ралупи, інших природних матеріалів бро</w:t>
      </w:r>
      <w:r>
        <w:t>нзовою та срібною фарбою, оздоб</w:t>
      </w:r>
      <w:r w:rsidRPr="009D26E1">
        <w:t>лення пінопластом.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Виставка готових робіт. Конкурс на кращу іграшку, зимову композицію.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9. Різдвяні композиції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Створення святкового настрою на к</w:t>
      </w:r>
      <w:r>
        <w:t>ухні. Використання качанів куку</w:t>
      </w:r>
      <w:r w:rsidRPr="009D26E1">
        <w:t xml:space="preserve">рудзи, головок часнику, цибулі, стручків </w:t>
      </w:r>
      <w:r>
        <w:t>червоного гіркого перцю для при</w:t>
      </w:r>
      <w:r w:rsidRPr="009D26E1">
        <w:t>крас на кухні. Зв'язок минулого і сучасного.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Розповіді учнів п</w:t>
      </w:r>
      <w:r>
        <w:t>ро святкування Різдва в їх роди</w:t>
      </w:r>
      <w:r w:rsidRPr="009D26E1">
        <w:t>нах. Використання згаданих матеріалів д</w:t>
      </w:r>
      <w:r>
        <w:t>ля виготовлення різдвяних компо</w:t>
      </w:r>
      <w:r w:rsidRPr="009D26E1">
        <w:t>зицій для прикрашення кухні.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10. Дизайн сучасної оселі. Догляд за кімнатними рослинами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Вивчення побуту наших предків. Виявлення спільних і відмінних рис у святкуванні календарних і сімейних свят у своїй родині, місцевості в минулому і сьогодні. Прибирання житла до свят. Догляд за кімнатними рослинами.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Перегляд сімейних альбомів. Конкурс на краще святкування знаменних дат. Квіти у нашому житті. Які рослини найбільше підходять для вітальні, кухні, спальні? Догляд за кімнатними рослинами.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11. Настінні композиції з гілок сосни, верби; шишок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Виготовлення ко</w:t>
      </w:r>
      <w:r>
        <w:t>мпозицій із підготовленого мате</w:t>
      </w:r>
      <w:r w:rsidRPr="009D26E1">
        <w:t>ріалу для прикрашення фойє школи, класної кімнати, коридору.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12. Букет з перших весняних квітів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Червона книга України. Бережливе ставлення до природи. Охорона довкілля.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Екскурсія в ліс</w:t>
      </w:r>
      <w:r>
        <w:t xml:space="preserve"> „Зустрічаймо пробудження приро</w:t>
      </w:r>
      <w:r w:rsidRPr="009D26E1">
        <w:t>ди". Виготовлення букета для мами з перших весняних квітів.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 xml:space="preserve">13. Великодні композиції. Писанки, </w:t>
      </w:r>
      <w:proofErr w:type="spellStart"/>
      <w:r w:rsidRPr="009D26E1">
        <w:t>дряпанки</w:t>
      </w:r>
      <w:proofErr w:type="spellEnd"/>
      <w:r w:rsidRPr="009D26E1">
        <w:t>, крашанки.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Весняний цикл свят. Магічні обряди, пісні (веснянки, маївки, гаївки) та ігри.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lastRenderedPageBreak/>
        <w:t xml:space="preserve">Практичні заняття. Виготовлення </w:t>
      </w:r>
      <w:r>
        <w:t xml:space="preserve">писанок, крашанок, </w:t>
      </w:r>
      <w:proofErr w:type="spellStart"/>
      <w:r>
        <w:t>дряпанок</w:t>
      </w:r>
      <w:proofErr w:type="spellEnd"/>
      <w:r>
        <w:t>. Ве</w:t>
      </w:r>
      <w:r w:rsidRPr="009D26E1">
        <w:t>ликодні композиції.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14. Збір матеріалу для композицій. Засушування квітів і трав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Збір матеріалу для сухих букетів, композицій. Правила засушування квітів і трав.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Екскурсія на луг, у</w:t>
      </w:r>
      <w:r>
        <w:t xml:space="preserve"> ліс. Збирання і засушування ве</w:t>
      </w:r>
      <w:r w:rsidRPr="009D26E1">
        <w:t>сняних квітів і трав.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 xml:space="preserve">15. Виготовлення </w:t>
      </w:r>
      <w:proofErr w:type="spellStart"/>
      <w:r w:rsidRPr="009D26E1">
        <w:t>мікропейзажу</w:t>
      </w:r>
      <w:proofErr w:type="spellEnd"/>
      <w:r w:rsidRPr="009D26E1">
        <w:t xml:space="preserve"> </w:t>
      </w:r>
      <w:proofErr w:type="spellStart"/>
      <w:r w:rsidRPr="009D26E1">
        <w:t>„Казковий</w:t>
      </w:r>
      <w:proofErr w:type="spellEnd"/>
      <w:r w:rsidRPr="009D26E1">
        <w:t xml:space="preserve"> сад"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Вибір ілюстраці</w:t>
      </w:r>
      <w:r>
        <w:t xml:space="preserve">ї казки для </w:t>
      </w:r>
      <w:proofErr w:type="spellStart"/>
      <w:r>
        <w:t>мікропейзажу</w:t>
      </w:r>
      <w:proofErr w:type="spellEnd"/>
      <w:r>
        <w:t>. Визна</w:t>
      </w:r>
      <w:r w:rsidRPr="009D26E1">
        <w:t xml:space="preserve">чення основних і </w:t>
      </w:r>
      <w:proofErr w:type="spellStart"/>
      <w:r w:rsidRPr="009D26E1">
        <w:t>доповнюючих</w:t>
      </w:r>
      <w:proofErr w:type="spellEnd"/>
      <w:r w:rsidRPr="009D26E1">
        <w:t xml:space="preserve"> матеріалів. Виготовлення </w:t>
      </w:r>
      <w:proofErr w:type="spellStart"/>
      <w:r w:rsidRPr="009D26E1">
        <w:t>мікропейзажу</w:t>
      </w:r>
      <w:proofErr w:type="spellEnd"/>
      <w:r w:rsidRPr="009D26E1">
        <w:t>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16. Площинна техніка. Виготовлення картин із засушеного рослинного матеріалу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 xml:space="preserve">Практичні заняття. Виготовлення картин із засушеного рослинного матеріалу. Наклеювання на картонну основу листків, пелюсток квітів, </w:t>
      </w:r>
      <w:proofErr w:type="spellStart"/>
      <w:r w:rsidRPr="009D26E1">
        <w:t>пло¬ских</w:t>
      </w:r>
      <w:proofErr w:type="spellEnd"/>
      <w:r w:rsidRPr="009D26E1">
        <w:t xml:space="preserve"> суцвіть, черепашок.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17. Підсумкові заняття.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Святковий букет на останній дзвоник</w:t>
      </w:r>
      <w:r>
        <w:t>. Виставка робіт гуртківців. За</w:t>
      </w:r>
      <w:r w:rsidRPr="009D26E1">
        <w:t>вдання на літо: зібрати і засушити квіти і трави.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Орієнтовний тематичний план занять (2-й рік навчання). Основний рівень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4325"/>
        <w:gridCol w:w="851"/>
        <w:gridCol w:w="1134"/>
        <w:gridCol w:w="992"/>
      </w:tblGrid>
      <w:tr w:rsidR="009D26E1" w:rsidRPr="009D26E1" w:rsidTr="00F33D4F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b/>
                <w:bCs/>
                <w:szCs w:val="28"/>
                <w:lang w:eastAsia="ru-RU"/>
              </w:rPr>
              <w:t>№</w:t>
            </w:r>
          </w:p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zCs w:val="28"/>
                <w:lang w:eastAsia="uk-UA"/>
              </w:rPr>
              <w:t>з/п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ind w:left="1296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bookmarkStart w:id="0" w:name="_GoBack"/>
            <w:bookmarkEnd w:id="0"/>
            <w:r w:rsidRPr="009D26E1">
              <w:rPr>
                <w:rFonts w:eastAsiaTheme="minorEastAsia" w:cs="Times New Roman"/>
                <w:szCs w:val="28"/>
                <w:lang w:eastAsia="uk-UA"/>
              </w:rPr>
              <w:t>Назва теми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zCs w:val="28"/>
                <w:lang w:eastAsia="uk-UA"/>
              </w:rPr>
              <w:t>Кількість годин</w:t>
            </w:r>
          </w:p>
        </w:tc>
      </w:tr>
      <w:tr w:rsidR="00F33D4F" w:rsidRPr="009D26E1" w:rsidTr="00F33D4F"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</w:p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</w:p>
        </w:tc>
        <w:tc>
          <w:tcPr>
            <w:tcW w:w="4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</w:p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zCs w:val="28"/>
                <w:lang w:eastAsia="uk-UA"/>
              </w:rPr>
              <w:t>разом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zCs w:val="28"/>
                <w:lang w:eastAsia="uk-UA"/>
              </w:rPr>
              <w:t>теорія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zCs w:val="28"/>
                <w:lang w:eastAsia="uk-UA"/>
              </w:rPr>
              <w:t>прак</w:t>
            </w:r>
            <w:r w:rsidRPr="009D26E1">
              <w:rPr>
                <w:rFonts w:eastAsiaTheme="minorEastAsia" w:cs="Times New Roman"/>
                <w:szCs w:val="28"/>
                <w:lang w:eastAsia="uk-UA"/>
              </w:rPr>
              <w:softHyphen/>
              <w:t>тика</w:t>
            </w:r>
          </w:p>
        </w:tc>
      </w:tr>
      <w:tr w:rsidR="00F33D4F" w:rsidRPr="009D26E1" w:rsidTr="00F33D4F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pacing w:val="30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pacing w:val="30"/>
                <w:szCs w:val="28"/>
                <w:lang w:eastAsia="uk-UA"/>
              </w:rPr>
              <w:t>І.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zCs w:val="28"/>
                <w:lang w:eastAsia="uk-UA"/>
              </w:rPr>
              <w:t>Вступ.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-</w:t>
            </w:r>
          </w:p>
        </w:tc>
      </w:tr>
      <w:tr w:rsidR="00F33D4F" w:rsidRPr="009D26E1" w:rsidTr="00F33D4F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2.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zCs w:val="28"/>
                <w:lang w:eastAsia="uk-UA"/>
              </w:rPr>
              <w:t>Історія та основні напрямки аранжуван</w:t>
            </w:r>
            <w:r w:rsidRPr="009D26E1">
              <w:rPr>
                <w:rFonts w:eastAsiaTheme="minorEastAsia" w:cs="Times New Roman"/>
                <w:szCs w:val="28"/>
                <w:lang w:eastAsia="uk-UA"/>
              </w:rPr>
              <w:softHyphen/>
              <w:t>ня.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F33D4F" w:rsidRDefault="00F33D4F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F33D4F">
              <w:rPr>
                <w:rFonts w:eastAsiaTheme="minorEastAsia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10</w:t>
            </w:r>
          </w:p>
        </w:tc>
      </w:tr>
      <w:tr w:rsidR="00F33D4F" w:rsidRPr="009D26E1" w:rsidTr="00F33D4F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3.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zCs w:val="28"/>
                <w:lang w:eastAsia="uk-UA"/>
              </w:rPr>
              <w:t>Деякі види композицій і техніки вигото</w:t>
            </w:r>
            <w:r w:rsidRPr="009D26E1">
              <w:rPr>
                <w:rFonts w:eastAsiaTheme="minorEastAsia" w:cs="Times New Roman"/>
                <w:szCs w:val="28"/>
                <w:lang w:eastAsia="uk-UA"/>
              </w:rPr>
              <w:softHyphen/>
              <w:t>влення.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40</w:t>
            </w:r>
          </w:p>
        </w:tc>
      </w:tr>
      <w:tr w:rsidR="00F33D4F" w:rsidRPr="009D26E1" w:rsidTr="00F33D4F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4.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zCs w:val="28"/>
                <w:lang w:eastAsia="uk-UA"/>
              </w:rPr>
              <w:t>Виготовлення різдвяного букета, вико</w:t>
            </w:r>
            <w:r w:rsidRPr="009D26E1">
              <w:rPr>
                <w:rFonts w:eastAsiaTheme="minorEastAsia" w:cs="Times New Roman"/>
                <w:szCs w:val="28"/>
                <w:lang w:eastAsia="uk-UA"/>
              </w:rPr>
              <w:softHyphen/>
              <w:t>ристовуючи вивчені техніки.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8</w:t>
            </w:r>
          </w:p>
        </w:tc>
      </w:tr>
      <w:tr w:rsidR="00F33D4F" w:rsidRPr="009D26E1" w:rsidTr="00F33D4F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5.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zCs w:val="28"/>
                <w:lang w:eastAsia="uk-UA"/>
              </w:rPr>
              <w:t>Виставка композицій. Конкурс на кра</w:t>
            </w:r>
            <w:r w:rsidRPr="009D26E1">
              <w:rPr>
                <w:rFonts w:eastAsiaTheme="minorEastAsia" w:cs="Times New Roman"/>
                <w:szCs w:val="28"/>
                <w:lang w:eastAsia="uk-UA"/>
              </w:rPr>
              <w:softHyphen/>
              <w:t>щий букет.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6</w:t>
            </w:r>
          </w:p>
        </w:tc>
      </w:tr>
      <w:tr w:rsidR="00F33D4F" w:rsidRPr="009D26E1" w:rsidTr="00F33D4F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6.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zCs w:val="28"/>
                <w:lang w:eastAsia="uk-UA"/>
              </w:rPr>
              <w:t>Пасхальний кошик. Звичаї і традиції.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ind w:left="211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12</w:t>
            </w:r>
          </w:p>
        </w:tc>
      </w:tr>
      <w:tr w:rsidR="00F33D4F" w:rsidRPr="009D26E1" w:rsidTr="00F33D4F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7.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zCs w:val="28"/>
                <w:lang w:eastAsia="uk-UA"/>
              </w:rPr>
              <w:t>Інструмент і  підручні  матеріали для створення квіткових композицій.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10</w:t>
            </w:r>
          </w:p>
        </w:tc>
      </w:tr>
      <w:tr w:rsidR="00F33D4F" w:rsidRPr="009D26E1" w:rsidTr="00F33D4F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8.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zCs w:val="28"/>
                <w:lang w:eastAsia="uk-UA"/>
              </w:rPr>
              <w:t>Зберігання рослинного матеріалу.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10</w:t>
            </w:r>
          </w:p>
        </w:tc>
      </w:tr>
      <w:tr w:rsidR="00F33D4F" w:rsidRPr="009D26E1" w:rsidTr="00F33D4F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9.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zCs w:val="28"/>
                <w:lang w:eastAsia="uk-UA"/>
              </w:rPr>
              <w:t>Методи обробки рослин.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20</w:t>
            </w:r>
          </w:p>
        </w:tc>
      </w:tr>
      <w:tr w:rsidR="00F33D4F" w:rsidRPr="009D26E1" w:rsidTr="00F33D4F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10.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zCs w:val="28"/>
                <w:lang w:eastAsia="uk-UA"/>
              </w:rPr>
              <w:t>Рослини у нашому житті. Виготовлення ікебан із застосуванням нетрадиційних матеріалів.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14</w:t>
            </w:r>
          </w:p>
        </w:tc>
      </w:tr>
      <w:tr w:rsidR="00F33D4F" w:rsidRPr="009D26E1" w:rsidTr="00F33D4F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zCs w:val="28"/>
                <w:lang w:eastAsia="uk-UA"/>
              </w:rPr>
              <w:t>Підсумкові заняття.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ind w:left="211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4</w:t>
            </w:r>
          </w:p>
        </w:tc>
      </w:tr>
      <w:tr w:rsidR="00F33D4F" w:rsidRPr="009D26E1" w:rsidTr="00F33D4F"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uk-UA"/>
              </w:rPr>
            </w:pPr>
            <w:r w:rsidRPr="009D26E1">
              <w:rPr>
                <w:rFonts w:eastAsiaTheme="minorEastAsia" w:cs="Times New Roman"/>
                <w:szCs w:val="28"/>
                <w:lang w:eastAsia="uk-UA"/>
              </w:rPr>
              <w:t>Всього: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1" w:rsidRPr="009D26E1" w:rsidRDefault="009D26E1" w:rsidP="009D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9D26E1">
              <w:rPr>
                <w:rFonts w:eastAsiaTheme="minorEastAsia" w:cs="Times New Roman"/>
                <w:szCs w:val="28"/>
                <w:lang w:eastAsia="ru-RU"/>
              </w:rPr>
              <w:t>134</w:t>
            </w:r>
          </w:p>
        </w:tc>
      </w:tr>
    </w:tbl>
    <w:p w:rsidR="009D26E1" w:rsidRPr="009D26E1" w:rsidRDefault="009D26E1" w:rsidP="009D26E1">
      <w:pPr>
        <w:spacing w:after="0" w:line="240" w:lineRule="auto"/>
        <w:ind w:firstLine="709"/>
        <w:jc w:val="both"/>
      </w:pPr>
    </w:p>
    <w:p w:rsidR="009D26E1" w:rsidRPr="009D26E1" w:rsidRDefault="009D26E1" w:rsidP="009D26E1">
      <w:pPr>
        <w:spacing w:after="0" w:line="240" w:lineRule="auto"/>
        <w:ind w:firstLine="709"/>
        <w:jc w:val="center"/>
      </w:pPr>
      <w:r w:rsidRPr="009D26E1">
        <w:rPr>
          <w:b/>
        </w:rPr>
        <w:t>Програма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1.</w:t>
      </w:r>
      <w:r w:rsidRPr="009D26E1">
        <w:tab/>
        <w:t>Вступ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Ознайомлення з планом роботи гуртка. Учнівське самоврядування. Вибір старости гуртка. Правила техніка безпеки і правила внутрішнього трудового розпорядку.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>
        <w:t>2.</w:t>
      </w:r>
      <w:r>
        <w:tab/>
        <w:t>Історія</w:t>
      </w:r>
      <w:r>
        <w:rPr>
          <w:lang w:val="ru-RU"/>
        </w:rPr>
        <w:t xml:space="preserve"> </w:t>
      </w:r>
      <w:r w:rsidRPr="009D26E1">
        <w:t>та основні напрямки аранжування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Перші вінки, букети в Древньому Єгипті (1400-1392 р. до н.е.),</w:t>
      </w:r>
      <w:r>
        <w:t xml:space="preserve"> у гре</w:t>
      </w:r>
      <w:r w:rsidRPr="009D26E1">
        <w:t>ків і римлян.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Перша відома книга в Римі (1633 р.)</w:t>
      </w:r>
      <w:r>
        <w:t xml:space="preserve"> з квітництва і поради аранжува</w:t>
      </w:r>
      <w:r w:rsidRPr="009D26E1">
        <w:t>льникам.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Франція. Історія мистецтва в епоху Ренесансу. Стиль бароко. Початок XVIII ст. - стиль рококо. Ажурність і легкість форм букета.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Утвердження мистецтва аранжування у США і в Канаді.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Ікебана - стиль, який прийшов з Японії в Європу в кінці XVIII ст.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Історія і мистецтво складання букетів у Росії, Україні.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Екскурсії в муз</w:t>
      </w:r>
      <w:r>
        <w:t>ей декоративно-ужиткового мисте</w:t>
      </w:r>
      <w:r w:rsidRPr="009D26E1">
        <w:t>цтва, бібліотеку, ботанічний сад, художню галерею.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3. Деякі види композицій і техніки виготовлення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Виготовлення спадаючого букета, згрупованого, стоячого, горизонтального, структурного бу</w:t>
      </w:r>
      <w:r>
        <w:t>кета, бутоньєрки, вінка, гірлян</w:t>
      </w:r>
      <w:r w:rsidRPr="009D26E1">
        <w:t xml:space="preserve">ди, гнізда, гобелена, штучного </w:t>
      </w:r>
      <w:proofErr w:type="spellStart"/>
      <w:r w:rsidRPr="009D26E1">
        <w:t>бонсаю</w:t>
      </w:r>
      <w:proofErr w:type="spellEnd"/>
      <w:r w:rsidRPr="009D26E1">
        <w:t xml:space="preserve">, </w:t>
      </w:r>
      <w:proofErr w:type="spellStart"/>
      <w:r w:rsidRPr="009D26E1">
        <w:t>плетенки</w:t>
      </w:r>
      <w:proofErr w:type="spellEnd"/>
      <w:r w:rsidRPr="009D26E1">
        <w:t>, рогу достатку, к</w:t>
      </w:r>
      <w:r>
        <w:t>улі, різ</w:t>
      </w:r>
      <w:r w:rsidRPr="009D26E1">
        <w:t>них форм. (Для виготовлення букетів мо</w:t>
      </w:r>
      <w:r>
        <w:t>жна використовувати як живі кві</w:t>
      </w:r>
      <w:r w:rsidRPr="009D26E1">
        <w:t xml:space="preserve">ти, так і </w:t>
      </w:r>
      <w:proofErr w:type="spellStart"/>
      <w:r w:rsidRPr="009D26E1">
        <w:t>сухоцвіти</w:t>
      </w:r>
      <w:proofErr w:type="spellEnd"/>
      <w:r w:rsidRPr="009D26E1">
        <w:t>, можна поєднувати їх. За основу беруться гілки верби, для сухих букетів - солома, сіно, листя кукурудзи, очерет).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4. Виготовлення різдвяного букета, використовуючи вивчені техніки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Виготовлення різ</w:t>
      </w:r>
      <w:r>
        <w:t>двяної композиції чи букета, за</w:t>
      </w:r>
      <w:r w:rsidRPr="009D26E1">
        <w:t>стосовуючи вивчені техніки.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5. Виставка композицій. Конкурс на кращий букет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Організація виставки композицій. Конкурс на кращий букет.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Вміння організу</w:t>
      </w:r>
      <w:r>
        <w:t>вати виставку композицій. Ткани</w:t>
      </w:r>
      <w:r w:rsidRPr="009D26E1">
        <w:t>на (шовк, атлас) як доповнення до комп</w:t>
      </w:r>
      <w:r>
        <w:t>озицій, букетів. Вишивка як еле</w:t>
      </w:r>
      <w:r w:rsidRPr="009D26E1">
        <w:t>мент національної культури. Конкурс на кращий букет і представлення його.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>
        <w:rPr>
          <w:lang w:val="ru-RU"/>
        </w:rPr>
        <w:t>6</w:t>
      </w:r>
      <w:r w:rsidRPr="009D26E1">
        <w:t>. Пасхальний кошик. Звичаї і традиції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Звичаї і традиції українського народу у Великодній час.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Зустрічі з родина</w:t>
      </w:r>
      <w:r>
        <w:t>ми, в яких з давніх часів дотри</w:t>
      </w:r>
      <w:r w:rsidRPr="009D26E1">
        <w:t>мувалися Великодніх звичаїв, які мають св</w:t>
      </w:r>
      <w:r>
        <w:t>ої традиції. Зустрічі з майстри</w:t>
      </w:r>
      <w:r w:rsidRPr="009D26E1">
        <w:t xml:space="preserve">нями писанкарства, </w:t>
      </w:r>
      <w:proofErr w:type="spellStart"/>
      <w:r w:rsidRPr="009D26E1">
        <w:t>дряпанок</w:t>
      </w:r>
      <w:proofErr w:type="spellEnd"/>
      <w:r w:rsidRPr="009D26E1">
        <w:t>. Як зібрати пасхальний кошик? Що означ</w:t>
      </w:r>
      <w:r>
        <w:t>а</w:t>
      </w:r>
      <w:r w:rsidRPr="009D26E1">
        <w:t xml:space="preserve">ють символи на писанках? Прикрашання </w:t>
      </w:r>
      <w:proofErr w:type="spellStart"/>
      <w:r w:rsidRPr="009D26E1">
        <w:t>„чудо-дерева</w:t>
      </w:r>
      <w:proofErr w:type="spellEnd"/>
      <w:r w:rsidRPr="009D26E1">
        <w:t xml:space="preserve">" </w:t>
      </w:r>
      <w:proofErr w:type="spellStart"/>
      <w:r w:rsidRPr="009D26E1">
        <w:t>писанками-видутками</w:t>
      </w:r>
      <w:proofErr w:type="spellEnd"/>
      <w:r w:rsidRPr="009D26E1">
        <w:t>.</w:t>
      </w:r>
    </w:p>
    <w:p w:rsidR="009D26E1" w:rsidRPr="009D26E1" w:rsidRDefault="009D26E1" w:rsidP="009D26E1">
      <w:pPr>
        <w:spacing w:after="0" w:line="240" w:lineRule="auto"/>
        <w:ind w:firstLine="709"/>
        <w:jc w:val="both"/>
        <w:rPr>
          <w:lang w:val="ru-RU"/>
        </w:rPr>
      </w:pPr>
      <w:r w:rsidRPr="009D26E1">
        <w:t>7.</w:t>
      </w:r>
      <w:r w:rsidRPr="009D26E1">
        <w:tab/>
        <w:t>І</w:t>
      </w:r>
      <w:r>
        <w:t>нструменти і підручні матеріали</w:t>
      </w:r>
      <w:r>
        <w:rPr>
          <w:lang w:val="ru-RU"/>
        </w:rPr>
        <w:t xml:space="preserve"> </w:t>
      </w:r>
      <w:r w:rsidRPr="009D26E1">
        <w:t>для створення квіткових композицій</w:t>
      </w:r>
      <w:r>
        <w:rPr>
          <w:lang w:val="ru-RU"/>
        </w:rPr>
        <w:t>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lastRenderedPageBreak/>
        <w:t xml:space="preserve">Для основи використовують як вази, так і фігурні пляшечки з духів, </w:t>
      </w:r>
      <w:proofErr w:type="spellStart"/>
      <w:r w:rsidRPr="009D26E1">
        <w:t>черепляні</w:t>
      </w:r>
      <w:proofErr w:type="spellEnd"/>
      <w:r w:rsidRPr="009D26E1">
        <w:t xml:space="preserve"> миски, різні баночки (можна обмоту</w:t>
      </w:r>
      <w:r>
        <w:t>вати їх тканиною, мішкови</w:t>
      </w:r>
      <w:r w:rsidRPr="009D26E1">
        <w:t>ною, шкірою, листям кукурудзи, соломою).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Для скріплення елементів використовують шпильки, нитки, шило, дріт, клей універсальний, пластилін, інші матеріали.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Для оздоблення використовують піно</w:t>
      </w:r>
      <w:r>
        <w:t xml:space="preserve">пласт, </w:t>
      </w:r>
      <w:proofErr w:type="spellStart"/>
      <w:r>
        <w:t>спреї</w:t>
      </w:r>
      <w:r w:rsidRPr="009D26E1">
        <w:t>-</w:t>
      </w:r>
      <w:r>
        <w:t>фарби</w:t>
      </w:r>
      <w:proofErr w:type="spellEnd"/>
      <w:r>
        <w:t xml:space="preserve"> різних відті</w:t>
      </w:r>
      <w:r w:rsidRPr="009D26E1">
        <w:t xml:space="preserve">нків, спеціальний </w:t>
      </w:r>
      <w:proofErr w:type="spellStart"/>
      <w:r w:rsidRPr="009D26E1">
        <w:t>спрей-сніг</w:t>
      </w:r>
      <w:proofErr w:type="spellEnd"/>
      <w:r w:rsidRPr="009D26E1">
        <w:t>, бронзову і срібну фарбу.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 xml:space="preserve">Основними інструментами є ножиці, </w:t>
      </w:r>
      <w:r>
        <w:t xml:space="preserve">ніж, пилка, ручна </w:t>
      </w:r>
      <w:proofErr w:type="spellStart"/>
      <w:r>
        <w:t>дрель</w:t>
      </w:r>
      <w:proofErr w:type="spellEnd"/>
      <w:r>
        <w:t xml:space="preserve"> (при ро</w:t>
      </w:r>
      <w:r w:rsidRPr="009D26E1">
        <w:t>боті з твердими основами), великий пінцет.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Доповненням до букетів можуть бу</w:t>
      </w:r>
      <w:r>
        <w:t>ти засушені метелики, пір'я, ко</w:t>
      </w:r>
      <w:r w:rsidRPr="009D26E1">
        <w:t>льоровий папір, шкіра, мішковина, дзеркало, фігурки різних тварин, птахів.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Практичне використання інструментів і матеріалів.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8.</w:t>
      </w:r>
      <w:r w:rsidRPr="009D26E1">
        <w:tab/>
        <w:t>Зберігання рослинного матеріалу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 xml:space="preserve">Умови, в яких найкраще зберігається кольорова гама рослин. Практичні заняття. Екскурсія в парк, ліс. Збирання і засушування </w:t>
      </w:r>
      <w:proofErr w:type="spellStart"/>
      <w:r w:rsidRPr="009D26E1">
        <w:t>кві¬тів</w:t>
      </w:r>
      <w:proofErr w:type="spellEnd"/>
      <w:r w:rsidRPr="009D26E1">
        <w:t xml:space="preserve"> і трав.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9. Методи обробки рослин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Повітряна сушка</w:t>
      </w:r>
      <w:r>
        <w:t>, площинна сушка, обробка гліце</w:t>
      </w:r>
      <w:r w:rsidRPr="009D26E1">
        <w:t xml:space="preserve">рином, </w:t>
      </w:r>
      <w:proofErr w:type="spellStart"/>
      <w:r w:rsidRPr="009D26E1">
        <w:t>скелетизація</w:t>
      </w:r>
      <w:proofErr w:type="spellEnd"/>
      <w:r w:rsidRPr="009D26E1">
        <w:t xml:space="preserve">, покриття кристалами, </w:t>
      </w:r>
      <w:proofErr w:type="spellStart"/>
      <w:r w:rsidRPr="009D26E1">
        <w:t>відбілення</w:t>
      </w:r>
      <w:proofErr w:type="spellEnd"/>
      <w:r w:rsidRPr="009D26E1">
        <w:t>, фарбування рослин.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10. Рослини у нашому житті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Квіти - найкращий подарунок до свята.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Виготовлення іке</w:t>
      </w:r>
      <w:r>
        <w:t>бан із застосуванням нетрадицій</w:t>
      </w:r>
      <w:r w:rsidRPr="009D26E1">
        <w:t>них матеріалів. Екскурсія в квіткові магазини.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11. Підсумкові заняття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Практичні заняття. Організація виставки букетів, ікебан. Конкурс на кращу роботу. Завдання на літо: зібрати і засушити рослини.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Прогнозований результат і методи його діагностики після закінчення реалізації програми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Учні повинні знати: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-</w:t>
      </w:r>
      <w:r w:rsidRPr="009D26E1">
        <w:tab/>
        <w:t>мистецтво складання квіткових композицій;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-</w:t>
      </w:r>
      <w:r w:rsidRPr="009D26E1">
        <w:tab/>
        <w:t>історію та основні напрямки аранжування;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-</w:t>
      </w:r>
      <w:r w:rsidRPr="009D26E1">
        <w:tab/>
        <w:t>легенди про квіти;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-</w:t>
      </w:r>
      <w:r w:rsidRPr="009D26E1">
        <w:tab/>
        <w:t>рослини - символи України;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-</w:t>
      </w:r>
      <w:r w:rsidRPr="009D26E1">
        <w:tab/>
        <w:t>звичаї та обряди українців у весняні, літні і зимові цикли свят;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-</w:t>
      </w:r>
      <w:r w:rsidRPr="009D26E1">
        <w:tab/>
        <w:t>основні види композицій і техніки їх виготовлення;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-</w:t>
      </w:r>
      <w:r w:rsidRPr="009D26E1">
        <w:tab/>
        <w:t>рослини, які занесені до Червоної книги України.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Учні повинні вміти: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-</w:t>
      </w:r>
      <w:r w:rsidRPr="009D26E1">
        <w:tab/>
        <w:t>вести спостереження за оточуючою</w:t>
      </w:r>
      <w:r>
        <w:t xml:space="preserve"> нас природою і робити певні ви</w:t>
      </w:r>
      <w:r w:rsidRPr="009D26E1">
        <w:t>сновки;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-</w:t>
      </w:r>
      <w:r w:rsidRPr="009D26E1">
        <w:tab/>
        <w:t>складати традиційні і сучасні букети та композиції;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-</w:t>
      </w:r>
      <w:r w:rsidRPr="009D26E1">
        <w:tab/>
        <w:t>працювати в певному стилі;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-</w:t>
      </w:r>
      <w:r w:rsidRPr="009D26E1">
        <w:tab/>
        <w:t>розрізняти гарячі і холодні світлові гами;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-</w:t>
      </w:r>
      <w:r w:rsidRPr="009D26E1">
        <w:tab/>
        <w:t>організовувати виставку творчих робіт;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-</w:t>
      </w:r>
      <w:r w:rsidRPr="009D26E1">
        <w:tab/>
        <w:t>художньо оформляти інтер'єр класу, кімнати, коридору, кухні до певного свята.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lastRenderedPageBreak/>
        <w:t>Виконання програми дасть змогу досягти основних цілей: навчання, розвитку і виховання.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Програмою передбачається проведення екскурсій, творчих зустрічей, вікторин, тренінгових занять.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Учневі видається посвідчення „флорист-дизайнер".</w:t>
      </w:r>
    </w:p>
    <w:p w:rsidR="009D26E1" w:rsidRDefault="009D26E1" w:rsidP="009D26E1">
      <w:pPr>
        <w:spacing w:after="0" w:line="240" w:lineRule="auto"/>
        <w:ind w:firstLine="709"/>
        <w:jc w:val="both"/>
        <w:rPr>
          <w:lang w:val="ru-RU"/>
        </w:rPr>
      </w:pPr>
    </w:p>
    <w:p w:rsidR="009D26E1" w:rsidRPr="009D26E1" w:rsidRDefault="009D26E1" w:rsidP="009D26E1">
      <w:pPr>
        <w:spacing w:after="0" w:line="240" w:lineRule="auto"/>
        <w:ind w:firstLine="709"/>
        <w:jc w:val="center"/>
      </w:pPr>
      <w:r w:rsidRPr="009D26E1">
        <w:rPr>
          <w:b/>
        </w:rPr>
        <w:t>Література</w:t>
      </w:r>
      <w:r w:rsidRPr="009D26E1">
        <w:t>: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 xml:space="preserve">1.   </w:t>
      </w:r>
      <w:proofErr w:type="spellStart"/>
      <w:r w:rsidRPr="009D26E1">
        <w:t>Гульянц</w:t>
      </w:r>
      <w:proofErr w:type="spellEnd"/>
      <w:r w:rsidRPr="009D26E1">
        <w:t xml:space="preserve"> Е.К., </w:t>
      </w:r>
      <w:proofErr w:type="spellStart"/>
      <w:r w:rsidRPr="009D26E1">
        <w:t>Базик</w:t>
      </w:r>
      <w:proofErr w:type="spellEnd"/>
      <w:r w:rsidRPr="009D26E1">
        <w:t xml:space="preserve"> Й.Я. </w:t>
      </w:r>
      <w:proofErr w:type="spellStart"/>
      <w:r w:rsidRPr="009D26E1">
        <w:t>Что</w:t>
      </w:r>
      <w:proofErr w:type="spellEnd"/>
      <w:r w:rsidRPr="009D26E1">
        <w:t xml:space="preserve"> </w:t>
      </w:r>
      <w:proofErr w:type="spellStart"/>
      <w:r w:rsidRPr="009D26E1">
        <w:t>м</w:t>
      </w:r>
      <w:r>
        <w:t>ожно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природного </w:t>
      </w:r>
      <w:proofErr w:type="spellStart"/>
      <w:r>
        <w:t>мате</w:t>
      </w:r>
      <w:r w:rsidRPr="009D26E1">
        <w:t>риала</w:t>
      </w:r>
      <w:proofErr w:type="spellEnd"/>
      <w:r w:rsidRPr="009D26E1">
        <w:t xml:space="preserve">. - М.: </w:t>
      </w:r>
      <w:proofErr w:type="spellStart"/>
      <w:r w:rsidRPr="009D26E1">
        <w:t>Просвещение</w:t>
      </w:r>
      <w:proofErr w:type="spellEnd"/>
      <w:r w:rsidRPr="009D26E1">
        <w:t>, 1991.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2.</w:t>
      </w:r>
      <w:r w:rsidRPr="009D26E1">
        <w:tab/>
        <w:t xml:space="preserve">Коновалова Т., </w:t>
      </w:r>
      <w:proofErr w:type="spellStart"/>
      <w:r w:rsidRPr="009D26E1">
        <w:t>Шевырова</w:t>
      </w:r>
      <w:proofErr w:type="spellEnd"/>
      <w:r w:rsidRPr="009D26E1">
        <w:t xml:space="preserve"> Н. Уроки флористики «</w:t>
      </w:r>
      <w:proofErr w:type="spellStart"/>
      <w:r w:rsidRPr="009D26E1">
        <w:t>Сухоцветы</w:t>
      </w:r>
      <w:proofErr w:type="spellEnd"/>
      <w:r w:rsidRPr="009D26E1">
        <w:t>». (</w:t>
      </w:r>
      <w:proofErr w:type="spellStart"/>
      <w:r w:rsidRPr="009D26E1">
        <w:t>Аранжировка</w:t>
      </w:r>
      <w:proofErr w:type="spellEnd"/>
      <w:r w:rsidRPr="009D26E1">
        <w:t xml:space="preserve">. </w:t>
      </w:r>
      <w:proofErr w:type="spellStart"/>
      <w:r w:rsidRPr="009D26E1">
        <w:t>Ассортимент</w:t>
      </w:r>
      <w:proofErr w:type="spellEnd"/>
      <w:r w:rsidRPr="009D26E1">
        <w:t xml:space="preserve">. </w:t>
      </w:r>
      <w:proofErr w:type="spellStart"/>
      <w:r w:rsidRPr="009D26E1">
        <w:t>Техника</w:t>
      </w:r>
      <w:proofErr w:type="spellEnd"/>
      <w:r w:rsidRPr="009D26E1">
        <w:t xml:space="preserve">). </w:t>
      </w:r>
      <w:proofErr w:type="spellStart"/>
      <w:r w:rsidRPr="009D26E1">
        <w:t>Серия</w:t>
      </w:r>
      <w:proofErr w:type="spellEnd"/>
      <w:r w:rsidRPr="009D26E1">
        <w:t xml:space="preserve"> «</w:t>
      </w:r>
      <w:proofErr w:type="spellStart"/>
      <w:r w:rsidRPr="009D26E1">
        <w:t>Живой</w:t>
      </w:r>
      <w:proofErr w:type="spellEnd"/>
      <w:r w:rsidRPr="009D26E1">
        <w:t xml:space="preserve"> мир </w:t>
      </w:r>
      <w:proofErr w:type="spellStart"/>
      <w:r w:rsidRPr="009D26E1">
        <w:t>вокруг</w:t>
      </w:r>
      <w:proofErr w:type="spellEnd"/>
      <w:r w:rsidRPr="009D26E1">
        <w:t xml:space="preserve"> нас». - М.: «</w:t>
      </w:r>
      <w:proofErr w:type="spellStart"/>
      <w:r w:rsidRPr="009D26E1">
        <w:t>Фитон</w:t>
      </w:r>
      <w:proofErr w:type="spellEnd"/>
      <w:r w:rsidRPr="009D26E1">
        <w:t xml:space="preserve"> +», 2002.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3.</w:t>
      </w:r>
      <w:r w:rsidRPr="009D26E1">
        <w:tab/>
        <w:t xml:space="preserve">Мамонтова  З.А.   </w:t>
      </w:r>
      <w:proofErr w:type="spellStart"/>
      <w:r w:rsidRPr="009D26E1">
        <w:t>Гербаризация</w:t>
      </w:r>
      <w:proofErr w:type="spellEnd"/>
      <w:r w:rsidRPr="009D26E1">
        <w:t xml:space="preserve">   </w:t>
      </w:r>
      <w:proofErr w:type="spellStart"/>
      <w:r w:rsidRPr="009D26E1">
        <w:t>растений</w:t>
      </w:r>
      <w:proofErr w:type="spellEnd"/>
      <w:r w:rsidRPr="009D26E1">
        <w:t xml:space="preserve">  с   </w:t>
      </w:r>
      <w:proofErr w:type="spellStart"/>
      <w:r w:rsidRPr="009D26E1">
        <w:t>сохранением</w:t>
      </w:r>
      <w:proofErr w:type="spellEnd"/>
      <w:r w:rsidRPr="009D26E1">
        <w:t xml:space="preserve">   </w:t>
      </w:r>
      <w:proofErr w:type="spellStart"/>
      <w:r w:rsidRPr="009D26E1">
        <w:t>их</w:t>
      </w:r>
      <w:proofErr w:type="spellEnd"/>
    </w:p>
    <w:p w:rsidR="009D26E1" w:rsidRPr="009D26E1" w:rsidRDefault="009D26E1" w:rsidP="009D26E1">
      <w:pPr>
        <w:spacing w:after="0" w:line="240" w:lineRule="auto"/>
        <w:ind w:firstLine="709"/>
        <w:jc w:val="both"/>
      </w:pPr>
      <w:proofErr w:type="spellStart"/>
      <w:r w:rsidRPr="009D26E1">
        <w:t>естественной</w:t>
      </w:r>
      <w:proofErr w:type="spellEnd"/>
      <w:r w:rsidRPr="009D26E1">
        <w:t xml:space="preserve"> окраски и </w:t>
      </w:r>
      <w:proofErr w:type="spellStart"/>
      <w:r w:rsidRPr="009D26E1">
        <w:t>формы</w:t>
      </w:r>
      <w:proofErr w:type="spellEnd"/>
      <w:r w:rsidRPr="009D26E1">
        <w:t xml:space="preserve">. - М.: </w:t>
      </w:r>
      <w:proofErr w:type="spellStart"/>
      <w:r w:rsidRPr="009D26E1">
        <w:t>Просвещение</w:t>
      </w:r>
      <w:proofErr w:type="spellEnd"/>
      <w:r w:rsidRPr="009D26E1">
        <w:t>, 1965.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4.</w:t>
      </w:r>
      <w:r w:rsidRPr="009D26E1">
        <w:tab/>
      </w:r>
      <w:proofErr w:type="spellStart"/>
      <w:r w:rsidRPr="009D26E1">
        <w:t>Мерецкий</w:t>
      </w:r>
      <w:proofErr w:type="spellEnd"/>
      <w:r w:rsidRPr="009D26E1">
        <w:t xml:space="preserve"> А. </w:t>
      </w:r>
      <w:proofErr w:type="spellStart"/>
      <w:r w:rsidRPr="009D26E1">
        <w:t>Художественная</w:t>
      </w:r>
      <w:proofErr w:type="spellEnd"/>
      <w:r w:rsidRPr="009D26E1">
        <w:t xml:space="preserve"> </w:t>
      </w:r>
      <w:proofErr w:type="spellStart"/>
      <w:r w:rsidRPr="009D26E1">
        <w:t>аранжировка</w:t>
      </w:r>
      <w:proofErr w:type="spellEnd"/>
      <w:r w:rsidRPr="009D26E1">
        <w:t xml:space="preserve"> </w:t>
      </w:r>
      <w:proofErr w:type="spellStart"/>
      <w:r w:rsidRPr="009D26E1">
        <w:t>из</w:t>
      </w:r>
      <w:proofErr w:type="spellEnd"/>
      <w:r w:rsidRPr="009D26E1">
        <w:t xml:space="preserve"> </w:t>
      </w:r>
      <w:proofErr w:type="spellStart"/>
      <w:r w:rsidRPr="009D26E1">
        <w:t>цветов</w:t>
      </w:r>
      <w:proofErr w:type="spellEnd"/>
      <w:r w:rsidRPr="009D26E1">
        <w:t xml:space="preserve">. - </w:t>
      </w:r>
      <w:proofErr w:type="spellStart"/>
      <w:r w:rsidRPr="009D26E1">
        <w:t>С-Пб</w:t>
      </w:r>
      <w:proofErr w:type="spellEnd"/>
      <w:r w:rsidRPr="009D26E1">
        <w:t xml:space="preserve">.: </w:t>
      </w:r>
      <w:proofErr w:type="spellStart"/>
      <w:r w:rsidRPr="009D26E1">
        <w:t>Книгоиздательство</w:t>
      </w:r>
      <w:proofErr w:type="spellEnd"/>
      <w:r w:rsidRPr="009D26E1">
        <w:t xml:space="preserve"> П.П. </w:t>
      </w:r>
      <w:proofErr w:type="spellStart"/>
      <w:r w:rsidRPr="009D26E1">
        <w:t>Сойкина</w:t>
      </w:r>
      <w:proofErr w:type="spellEnd"/>
      <w:r w:rsidRPr="009D26E1">
        <w:t>, 1907.</w:t>
      </w:r>
    </w:p>
    <w:p w:rsidR="009D26E1" w:rsidRPr="009D26E1" w:rsidRDefault="009D26E1" w:rsidP="009D26E1">
      <w:pPr>
        <w:spacing w:after="0" w:line="240" w:lineRule="auto"/>
        <w:ind w:firstLine="709"/>
        <w:jc w:val="both"/>
      </w:pPr>
      <w:r w:rsidRPr="009D26E1">
        <w:t>5.</w:t>
      </w:r>
      <w:r w:rsidRPr="009D26E1">
        <w:tab/>
      </w:r>
      <w:proofErr w:type="spellStart"/>
      <w:r w:rsidRPr="009D26E1">
        <w:t>Цветов</w:t>
      </w:r>
      <w:proofErr w:type="spellEnd"/>
      <w:r w:rsidRPr="009D26E1">
        <w:t xml:space="preserve"> </w:t>
      </w:r>
      <w:proofErr w:type="spellStart"/>
      <w:r w:rsidRPr="009D26E1">
        <w:t>таинственная</w:t>
      </w:r>
      <w:proofErr w:type="spellEnd"/>
      <w:r w:rsidRPr="009D26E1">
        <w:t xml:space="preserve"> сила. - М.: Панорама, 1993.</w:t>
      </w:r>
    </w:p>
    <w:sectPr w:rsidR="009D26E1" w:rsidRPr="009D26E1" w:rsidSect="005869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884E5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27A64"/>
    <w:rsid w:val="00115817"/>
    <w:rsid w:val="005869A9"/>
    <w:rsid w:val="005C4006"/>
    <w:rsid w:val="00685C34"/>
    <w:rsid w:val="008172BC"/>
    <w:rsid w:val="00907976"/>
    <w:rsid w:val="0093502A"/>
    <w:rsid w:val="009D26E1"/>
    <w:rsid w:val="00A12999"/>
    <w:rsid w:val="00BD270E"/>
    <w:rsid w:val="00C9099A"/>
    <w:rsid w:val="00D11D0B"/>
    <w:rsid w:val="00E27A64"/>
    <w:rsid w:val="00E637F0"/>
    <w:rsid w:val="00F3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1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0797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907976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907976"/>
    <w:pPr>
      <w:widowControl w:val="0"/>
      <w:autoSpaceDE w:val="0"/>
      <w:autoSpaceDN w:val="0"/>
      <w:adjustRightInd w:val="0"/>
      <w:spacing w:after="0" w:line="230" w:lineRule="exact"/>
      <w:ind w:hanging="302"/>
      <w:jc w:val="both"/>
    </w:pPr>
    <w:rPr>
      <w:rFonts w:eastAsiaTheme="minorEastAsia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uiPriority w:val="99"/>
    <w:rsid w:val="0090797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90797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0797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907976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907976"/>
    <w:pPr>
      <w:widowControl w:val="0"/>
      <w:autoSpaceDE w:val="0"/>
      <w:autoSpaceDN w:val="0"/>
      <w:adjustRightInd w:val="0"/>
      <w:spacing w:after="0" w:line="230" w:lineRule="exact"/>
      <w:ind w:hanging="302"/>
      <w:jc w:val="both"/>
    </w:pPr>
    <w:rPr>
      <w:rFonts w:eastAsiaTheme="minorEastAsia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uiPriority w:val="99"/>
    <w:rsid w:val="0090797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9079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Admin</cp:lastModifiedBy>
  <cp:revision>9</cp:revision>
  <dcterms:created xsi:type="dcterms:W3CDTF">2015-10-06T12:57:00Z</dcterms:created>
  <dcterms:modified xsi:type="dcterms:W3CDTF">2015-10-07T09:26:00Z</dcterms:modified>
</cp:coreProperties>
</file>