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68" w:rsidRDefault="00D82F68" w:rsidP="00D82F68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іляївської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</w:p>
    <w:p w:rsidR="00D82F68" w:rsidRDefault="00D82F68" w:rsidP="00D82F68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іляївський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юнацької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</w:p>
    <w:p w:rsidR="00D82F68" w:rsidRDefault="00D82F68" w:rsidP="00D82F68">
      <w:pPr>
        <w:ind w:firstLine="709"/>
        <w:jc w:val="center"/>
        <w:rPr>
          <w:sz w:val="28"/>
          <w:szCs w:val="28"/>
        </w:rPr>
      </w:pPr>
    </w:p>
    <w:p w:rsidR="00D82F68" w:rsidRDefault="00D82F68" w:rsidP="00D82F68">
      <w:pPr>
        <w:ind w:firstLine="709"/>
        <w:jc w:val="center"/>
        <w:rPr>
          <w:sz w:val="28"/>
          <w:szCs w:val="28"/>
          <w:lang w:val="uk-UA"/>
        </w:rPr>
      </w:pPr>
    </w:p>
    <w:p w:rsidR="00D82F68" w:rsidRDefault="00D82F68" w:rsidP="00D82F68">
      <w:pPr>
        <w:ind w:firstLine="709"/>
        <w:jc w:val="center"/>
        <w:rPr>
          <w:sz w:val="28"/>
          <w:szCs w:val="28"/>
          <w:lang w:val="uk-UA"/>
        </w:rPr>
      </w:pPr>
    </w:p>
    <w:p w:rsidR="00D82F68" w:rsidRPr="00D82F68" w:rsidRDefault="00D82F68" w:rsidP="00D82F68">
      <w:pPr>
        <w:ind w:firstLine="709"/>
        <w:jc w:val="center"/>
        <w:rPr>
          <w:sz w:val="28"/>
          <w:szCs w:val="28"/>
          <w:lang w:val="uk-UA"/>
        </w:rPr>
      </w:pPr>
    </w:p>
    <w:p w:rsidR="00D82F68" w:rsidRDefault="00D82F68" w:rsidP="00D82F68">
      <w:pPr>
        <w:ind w:firstLine="709"/>
        <w:jc w:val="center"/>
        <w:rPr>
          <w:sz w:val="28"/>
          <w:szCs w:val="28"/>
        </w:rPr>
      </w:pPr>
    </w:p>
    <w:p w:rsidR="00D82F68" w:rsidRDefault="00D82F68" w:rsidP="00D82F68">
      <w:pPr>
        <w:jc w:val="both"/>
        <w:rPr>
          <w:sz w:val="28"/>
          <w:szCs w:val="28"/>
        </w:rPr>
      </w:pPr>
      <w:r>
        <w:rPr>
          <w:sz w:val="28"/>
          <w:szCs w:val="28"/>
        </w:rPr>
        <w:t>«УЗГОДЖЕНО»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«ЗАТВЕРДЖЕНО»</w:t>
      </w:r>
    </w:p>
    <w:p w:rsidR="00D82F68" w:rsidRDefault="00D82F68" w:rsidP="00D82F6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Завіду</w:t>
      </w:r>
      <w:r>
        <w:rPr>
          <w:sz w:val="28"/>
          <w:szCs w:val="28"/>
          <w:lang w:val="uk-UA"/>
        </w:rPr>
        <w:t>вачка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</w:t>
      </w:r>
      <w:proofErr w:type="gramEnd"/>
      <w:r>
        <w:rPr>
          <w:sz w:val="28"/>
          <w:szCs w:val="28"/>
          <w:lang w:val="uk-UA"/>
        </w:rPr>
        <w:t>іляївським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</w:p>
    <w:p w:rsidR="00D82F68" w:rsidRDefault="00D82F68" w:rsidP="00D82F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Районним методичним кабінетом </w:t>
      </w:r>
      <w:r>
        <w:rPr>
          <w:sz w:val="28"/>
          <w:szCs w:val="28"/>
          <w:lang w:val="uk-UA"/>
        </w:rPr>
        <w:tab/>
        <w:t xml:space="preserve">                        </w:t>
      </w:r>
      <w:proofErr w:type="spellStart"/>
      <w:r>
        <w:rPr>
          <w:sz w:val="28"/>
          <w:szCs w:val="28"/>
          <w:lang w:val="uk-UA"/>
        </w:rPr>
        <w:t>Біляївської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</w:p>
    <w:p w:rsidR="00D82F68" w:rsidRDefault="00D82F68" w:rsidP="00D82F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А.В.</w:t>
      </w:r>
      <w:proofErr w:type="spellStart"/>
      <w:r>
        <w:rPr>
          <w:sz w:val="28"/>
          <w:szCs w:val="28"/>
          <w:lang w:val="uk-UA"/>
        </w:rPr>
        <w:t>Курдогло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_________________ А.О.</w:t>
      </w:r>
      <w:proofErr w:type="spellStart"/>
      <w:r>
        <w:rPr>
          <w:sz w:val="28"/>
          <w:szCs w:val="28"/>
          <w:lang w:val="uk-UA"/>
        </w:rPr>
        <w:t>Гладкіх</w:t>
      </w:r>
      <w:proofErr w:type="spellEnd"/>
    </w:p>
    <w:p w:rsidR="00D82F68" w:rsidRDefault="00D82F68" w:rsidP="00D82F6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«____»___</w:t>
      </w:r>
      <w:r>
        <w:rPr>
          <w:sz w:val="28"/>
          <w:szCs w:val="28"/>
        </w:rPr>
        <w:t xml:space="preserve">___________2016 р.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«_____»_______________2016 р.</w:t>
      </w:r>
    </w:p>
    <w:p w:rsidR="00D82F68" w:rsidRDefault="00D82F68" w:rsidP="00D82F68">
      <w:pPr>
        <w:jc w:val="both"/>
        <w:rPr>
          <w:sz w:val="28"/>
          <w:szCs w:val="28"/>
          <w:lang w:val="uk-UA"/>
        </w:rPr>
      </w:pPr>
    </w:p>
    <w:p w:rsidR="008035F6" w:rsidRPr="00D82F68" w:rsidRDefault="008035F6" w:rsidP="008035F6">
      <w:pPr>
        <w:jc w:val="both"/>
        <w:rPr>
          <w:sz w:val="28"/>
          <w:szCs w:val="28"/>
          <w:lang w:val="uk-UA"/>
        </w:rPr>
      </w:pPr>
    </w:p>
    <w:p w:rsidR="008035F6" w:rsidRPr="00C56497" w:rsidRDefault="008035F6" w:rsidP="008035F6">
      <w:pPr>
        <w:jc w:val="both"/>
        <w:rPr>
          <w:sz w:val="28"/>
          <w:szCs w:val="28"/>
        </w:rPr>
      </w:pPr>
    </w:p>
    <w:p w:rsidR="008035F6" w:rsidRPr="00C56497" w:rsidRDefault="008035F6" w:rsidP="008035F6">
      <w:pPr>
        <w:jc w:val="center"/>
        <w:rPr>
          <w:sz w:val="28"/>
          <w:szCs w:val="28"/>
        </w:rPr>
      </w:pPr>
    </w:p>
    <w:p w:rsidR="008035F6" w:rsidRPr="00C56497" w:rsidRDefault="008035F6" w:rsidP="008035F6">
      <w:pPr>
        <w:jc w:val="center"/>
        <w:rPr>
          <w:sz w:val="28"/>
          <w:szCs w:val="28"/>
        </w:rPr>
      </w:pPr>
    </w:p>
    <w:p w:rsidR="008035F6" w:rsidRDefault="008035F6" w:rsidP="008035F6">
      <w:pPr>
        <w:jc w:val="center"/>
        <w:rPr>
          <w:sz w:val="28"/>
          <w:szCs w:val="28"/>
          <w:lang w:val="uk-UA"/>
        </w:rPr>
      </w:pPr>
    </w:p>
    <w:p w:rsidR="008035F6" w:rsidRDefault="008035F6" w:rsidP="008035F6">
      <w:pPr>
        <w:jc w:val="center"/>
        <w:rPr>
          <w:sz w:val="28"/>
          <w:szCs w:val="28"/>
          <w:lang w:val="uk-UA"/>
        </w:rPr>
      </w:pPr>
    </w:p>
    <w:p w:rsidR="008035F6" w:rsidRPr="00AF61F8" w:rsidRDefault="008035F6" w:rsidP="008035F6">
      <w:pPr>
        <w:jc w:val="center"/>
        <w:rPr>
          <w:sz w:val="28"/>
          <w:szCs w:val="28"/>
          <w:lang w:val="uk-UA"/>
        </w:rPr>
      </w:pPr>
    </w:p>
    <w:p w:rsidR="008035F6" w:rsidRPr="00C56497" w:rsidRDefault="008035F6" w:rsidP="008035F6">
      <w:pPr>
        <w:jc w:val="center"/>
        <w:rPr>
          <w:sz w:val="28"/>
          <w:szCs w:val="28"/>
        </w:rPr>
      </w:pPr>
    </w:p>
    <w:p w:rsidR="008035F6" w:rsidRPr="00C56497" w:rsidRDefault="008035F6" w:rsidP="008035F6">
      <w:pPr>
        <w:jc w:val="center"/>
        <w:rPr>
          <w:sz w:val="28"/>
          <w:szCs w:val="28"/>
        </w:rPr>
      </w:pPr>
      <w:proofErr w:type="spellStart"/>
      <w:r w:rsidRPr="00C56497">
        <w:rPr>
          <w:sz w:val="28"/>
          <w:szCs w:val="28"/>
        </w:rPr>
        <w:t>Адаптована</w:t>
      </w:r>
      <w:proofErr w:type="spellEnd"/>
      <w:r w:rsidRPr="00C56497">
        <w:rPr>
          <w:sz w:val="28"/>
          <w:szCs w:val="28"/>
        </w:rPr>
        <w:t xml:space="preserve"> </w:t>
      </w:r>
      <w:proofErr w:type="spellStart"/>
      <w:r w:rsidRPr="00C56497">
        <w:rPr>
          <w:sz w:val="28"/>
          <w:szCs w:val="28"/>
        </w:rPr>
        <w:t>програма</w:t>
      </w:r>
      <w:proofErr w:type="spellEnd"/>
      <w:r w:rsidRPr="00C56497">
        <w:rPr>
          <w:sz w:val="28"/>
          <w:szCs w:val="28"/>
        </w:rPr>
        <w:t xml:space="preserve"> </w:t>
      </w:r>
      <w:proofErr w:type="spellStart"/>
      <w:r w:rsidRPr="00C56497">
        <w:rPr>
          <w:sz w:val="28"/>
          <w:szCs w:val="28"/>
        </w:rPr>
        <w:t>гуртка</w:t>
      </w:r>
      <w:proofErr w:type="spellEnd"/>
    </w:p>
    <w:p w:rsidR="008035F6" w:rsidRPr="00AF61F8" w:rsidRDefault="008035F6" w:rsidP="008035F6">
      <w:pPr>
        <w:ind w:firstLine="709"/>
        <w:jc w:val="center"/>
        <w:rPr>
          <w:sz w:val="28"/>
          <w:szCs w:val="28"/>
        </w:rPr>
      </w:pPr>
      <w:proofErr w:type="spellStart"/>
      <w:r w:rsidRPr="00C56497">
        <w:rPr>
          <w:sz w:val="28"/>
          <w:szCs w:val="28"/>
          <w:lang w:val="uk-UA"/>
        </w:rPr>
        <w:t>Дослідницько-експерементального</w:t>
      </w:r>
      <w:proofErr w:type="spellEnd"/>
      <w:r w:rsidRPr="00C56497">
        <w:rPr>
          <w:sz w:val="28"/>
          <w:szCs w:val="28"/>
          <w:lang w:val="uk-UA"/>
        </w:rPr>
        <w:t xml:space="preserve"> </w:t>
      </w:r>
      <w:proofErr w:type="spellStart"/>
      <w:r w:rsidRPr="00C56497">
        <w:rPr>
          <w:sz w:val="28"/>
          <w:szCs w:val="28"/>
        </w:rPr>
        <w:t>напрямку</w:t>
      </w:r>
      <w:proofErr w:type="spellEnd"/>
      <w:r w:rsidRPr="00C56497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Юні мовознавці»</w:t>
      </w:r>
      <w:r w:rsidRPr="00AF61F8">
        <w:rPr>
          <w:sz w:val="28"/>
          <w:szCs w:val="28"/>
          <w:lang w:val="uk-UA"/>
        </w:rPr>
        <w:t xml:space="preserve"> складена відповідно до програми МОНУ «</w:t>
      </w:r>
      <w:r>
        <w:rPr>
          <w:sz w:val="28"/>
          <w:szCs w:val="28"/>
          <w:lang w:val="uk-UA"/>
        </w:rPr>
        <w:t>Юні мовознавці</w:t>
      </w:r>
      <w:r w:rsidRPr="00AF61F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AF61F8">
        <w:rPr>
          <w:sz w:val="28"/>
          <w:szCs w:val="28"/>
          <w:lang w:val="uk-UA"/>
        </w:rPr>
        <w:t xml:space="preserve">зі збірника програм </w:t>
      </w:r>
      <w:proofErr w:type="spellStart"/>
      <w:r w:rsidRPr="00AF61F8">
        <w:rPr>
          <w:sz w:val="28"/>
          <w:szCs w:val="28"/>
          <w:lang w:val="uk-UA"/>
        </w:rPr>
        <w:t>дослідницько-експерементального</w:t>
      </w:r>
      <w:proofErr w:type="spellEnd"/>
      <w:r w:rsidRPr="00AF61F8">
        <w:rPr>
          <w:sz w:val="28"/>
          <w:szCs w:val="28"/>
          <w:lang w:val="uk-UA"/>
        </w:rPr>
        <w:t xml:space="preserve"> напрямку, випуск 2.</w:t>
      </w:r>
    </w:p>
    <w:p w:rsidR="008035F6" w:rsidRPr="00C56497" w:rsidRDefault="008035F6" w:rsidP="008035F6">
      <w:pPr>
        <w:jc w:val="right"/>
        <w:rPr>
          <w:sz w:val="28"/>
          <w:szCs w:val="28"/>
        </w:rPr>
      </w:pPr>
    </w:p>
    <w:p w:rsidR="008035F6" w:rsidRDefault="008035F6" w:rsidP="008035F6">
      <w:pPr>
        <w:jc w:val="right"/>
        <w:rPr>
          <w:sz w:val="28"/>
          <w:szCs w:val="28"/>
          <w:lang w:val="uk-UA"/>
        </w:rPr>
      </w:pPr>
    </w:p>
    <w:p w:rsidR="008035F6" w:rsidRDefault="008035F6" w:rsidP="008035F6">
      <w:pPr>
        <w:jc w:val="right"/>
        <w:rPr>
          <w:sz w:val="28"/>
          <w:szCs w:val="28"/>
          <w:lang w:val="uk-UA"/>
        </w:rPr>
      </w:pPr>
    </w:p>
    <w:p w:rsidR="008035F6" w:rsidRDefault="008035F6" w:rsidP="008035F6">
      <w:pPr>
        <w:jc w:val="right"/>
        <w:rPr>
          <w:sz w:val="28"/>
          <w:szCs w:val="28"/>
          <w:lang w:val="uk-UA"/>
        </w:rPr>
      </w:pPr>
    </w:p>
    <w:p w:rsidR="008035F6" w:rsidRPr="00AF61F8" w:rsidRDefault="008035F6" w:rsidP="008035F6">
      <w:pPr>
        <w:jc w:val="right"/>
        <w:rPr>
          <w:sz w:val="28"/>
          <w:szCs w:val="28"/>
          <w:lang w:val="uk-UA"/>
        </w:rPr>
      </w:pPr>
    </w:p>
    <w:p w:rsidR="008035F6" w:rsidRPr="00C56497" w:rsidRDefault="008035F6" w:rsidP="008035F6">
      <w:pPr>
        <w:jc w:val="right"/>
        <w:rPr>
          <w:sz w:val="28"/>
          <w:szCs w:val="28"/>
        </w:rPr>
      </w:pPr>
      <w:proofErr w:type="spellStart"/>
      <w:r w:rsidRPr="00C56497">
        <w:rPr>
          <w:sz w:val="28"/>
          <w:szCs w:val="28"/>
        </w:rPr>
        <w:t>Програма</w:t>
      </w:r>
      <w:proofErr w:type="spellEnd"/>
      <w:r w:rsidRPr="00C56497">
        <w:rPr>
          <w:sz w:val="28"/>
          <w:szCs w:val="28"/>
        </w:rPr>
        <w:t xml:space="preserve"> </w:t>
      </w:r>
      <w:proofErr w:type="spellStart"/>
      <w:r w:rsidRPr="00C56497">
        <w:rPr>
          <w:sz w:val="28"/>
          <w:szCs w:val="28"/>
        </w:rPr>
        <w:t>розглянута</w:t>
      </w:r>
      <w:proofErr w:type="spellEnd"/>
      <w:r w:rsidRPr="00C56497">
        <w:rPr>
          <w:sz w:val="28"/>
          <w:szCs w:val="28"/>
        </w:rPr>
        <w:t xml:space="preserve"> на </w:t>
      </w:r>
      <w:proofErr w:type="spellStart"/>
      <w:r w:rsidRPr="00C56497">
        <w:rPr>
          <w:sz w:val="28"/>
          <w:szCs w:val="28"/>
        </w:rPr>
        <w:t>методичній</w:t>
      </w:r>
      <w:proofErr w:type="spellEnd"/>
      <w:r w:rsidRPr="00C56497">
        <w:rPr>
          <w:sz w:val="28"/>
          <w:szCs w:val="28"/>
        </w:rPr>
        <w:t xml:space="preserve"> </w:t>
      </w:r>
    </w:p>
    <w:p w:rsidR="008035F6" w:rsidRPr="00C56497" w:rsidRDefault="008035F6" w:rsidP="008035F6">
      <w:pPr>
        <w:jc w:val="right"/>
        <w:rPr>
          <w:sz w:val="28"/>
          <w:szCs w:val="28"/>
        </w:rPr>
      </w:pPr>
      <w:proofErr w:type="spellStart"/>
      <w:r w:rsidRPr="00C56497">
        <w:rPr>
          <w:sz w:val="28"/>
          <w:szCs w:val="28"/>
        </w:rPr>
        <w:t>раді</w:t>
      </w:r>
      <w:proofErr w:type="spellEnd"/>
      <w:r w:rsidRPr="00C56497">
        <w:rPr>
          <w:sz w:val="28"/>
          <w:szCs w:val="28"/>
        </w:rPr>
        <w:t xml:space="preserve"> БРБДЮТ (протокол №1 </w:t>
      </w:r>
      <w:proofErr w:type="spellStart"/>
      <w:r w:rsidRPr="00C56497">
        <w:rPr>
          <w:sz w:val="28"/>
          <w:szCs w:val="28"/>
        </w:rPr>
        <w:t>від</w:t>
      </w:r>
      <w:proofErr w:type="spellEnd"/>
      <w:r w:rsidRPr="00C56497">
        <w:rPr>
          <w:sz w:val="28"/>
          <w:szCs w:val="28"/>
        </w:rPr>
        <w:t xml:space="preserve"> 29.09.2016) </w:t>
      </w:r>
    </w:p>
    <w:p w:rsidR="008035F6" w:rsidRPr="00C56497" w:rsidRDefault="008035F6" w:rsidP="008035F6">
      <w:pPr>
        <w:jc w:val="right"/>
        <w:rPr>
          <w:sz w:val="28"/>
          <w:szCs w:val="28"/>
        </w:rPr>
      </w:pPr>
      <w:r w:rsidRPr="00C56497">
        <w:rPr>
          <w:sz w:val="28"/>
          <w:szCs w:val="28"/>
        </w:rPr>
        <w:t xml:space="preserve">та </w:t>
      </w:r>
      <w:proofErr w:type="spellStart"/>
      <w:r w:rsidRPr="00C56497">
        <w:rPr>
          <w:sz w:val="28"/>
          <w:szCs w:val="28"/>
        </w:rPr>
        <w:t>затверджена</w:t>
      </w:r>
      <w:proofErr w:type="spellEnd"/>
      <w:r w:rsidRPr="00C56497">
        <w:rPr>
          <w:sz w:val="28"/>
          <w:szCs w:val="28"/>
        </w:rPr>
        <w:t xml:space="preserve"> </w:t>
      </w:r>
      <w:proofErr w:type="gramStart"/>
      <w:r w:rsidRPr="00C56497">
        <w:rPr>
          <w:sz w:val="28"/>
          <w:szCs w:val="28"/>
        </w:rPr>
        <w:t>на</w:t>
      </w:r>
      <w:proofErr w:type="gramEnd"/>
      <w:r w:rsidRPr="00C56497">
        <w:rPr>
          <w:sz w:val="28"/>
          <w:szCs w:val="28"/>
        </w:rPr>
        <w:t xml:space="preserve"> </w:t>
      </w:r>
      <w:proofErr w:type="spellStart"/>
      <w:proofErr w:type="gramStart"/>
      <w:r w:rsidRPr="00C56497">
        <w:rPr>
          <w:sz w:val="28"/>
          <w:szCs w:val="28"/>
        </w:rPr>
        <w:t>педагог</w:t>
      </w:r>
      <w:proofErr w:type="gramEnd"/>
      <w:r w:rsidRPr="00C56497">
        <w:rPr>
          <w:sz w:val="28"/>
          <w:szCs w:val="28"/>
        </w:rPr>
        <w:t>ічній</w:t>
      </w:r>
      <w:proofErr w:type="spellEnd"/>
      <w:r w:rsidRPr="00C56497">
        <w:rPr>
          <w:sz w:val="28"/>
          <w:szCs w:val="28"/>
        </w:rPr>
        <w:t xml:space="preserve"> </w:t>
      </w:r>
      <w:proofErr w:type="spellStart"/>
      <w:r w:rsidRPr="00C56497">
        <w:rPr>
          <w:sz w:val="28"/>
          <w:szCs w:val="28"/>
        </w:rPr>
        <w:t>раді</w:t>
      </w:r>
      <w:proofErr w:type="spellEnd"/>
      <w:r w:rsidRPr="00C56497">
        <w:rPr>
          <w:sz w:val="28"/>
          <w:szCs w:val="28"/>
        </w:rPr>
        <w:t xml:space="preserve"> БДЮТ,</w:t>
      </w:r>
    </w:p>
    <w:p w:rsidR="008035F6" w:rsidRPr="00C56497" w:rsidRDefault="008035F6" w:rsidP="008035F6">
      <w:pPr>
        <w:jc w:val="right"/>
        <w:rPr>
          <w:sz w:val="28"/>
          <w:szCs w:val="28"/>
        </w:rPr>
      </w:pPr>
      <w:r w:rsidRPr="00C56497">
        <w:rPr>
          <w:sz w:val="28"/>
          <w:szCs w:val="28"/>
        </w:rPr>
        <w:t xml:space="preserve"> (протокол №4  </w:t>
      </w:r>
      <w:proofErr w:type="spellStart"/>
      <w:r w:rsidRPr="00C56497">
        <w:rPr>
          <w:sz w:val="28"/>
          <w:szCs w:val="28"/>
        </w:rPr>
        <w:t>від</w:t>
      </w:r>
      <w:proofErr w:type="spellEnd"/>
      <w:r w:rsidRPr="00C56497">
        <w:rPr>
          <w:sz w:val="28"/>
          <w:szCs w:val="28"/>
        </w:rPr>
        <w:t xml:space="preserve"> 01.11.2016 року)</w:t>
      </w:r>
    </w:p>
    <w:p w:rsidR="008035F6" w:rsidRPr="00C56497" w:rsidRDefault="008035F6" w:rsidP="008035F6">
      <w:pPr>
        <w:jc w:val="right"/>
        <w:rPr>
          <w:sz w:val="28"/>
          <w:szCs w:val="28"/>
        </w:rPr>
      </w:pPr>
    </w:p>
    <w:p w:rsidR="008035F6" w:rsidRPr="00C56497" w:rsidRDefault="008035F6" w:rsidP="008035F6">
      <w:pPr>
        <w:jc w:val="right"/>
        <w:rPr>
          <w:sz w:val="28"/>
          <w:szCs w:val="28"/>
        </w:rPr>
      </w:pPr>
    </w:p>
    <w:p w:rsidR="008035F6" w:rsidRPr="00C56497" w:rsidRDefault="008035F6" w:rsidP="008035F6">
      <w:pPr>
        <w:jc w:val="right"/>
        <w:rPr>
          <w:sz w:val="28"/>
          <w:szCs w:val="28"/>
        </w:rPr>
      </w:pPr>
    </w:p>
    <w:p w:rsidR="008035F6" w:rsidRPr="00C56497" w:rsidRDefault="008035F6" w:rsidP="008035F6">
      <w:pPr>
        <w:jc w:val="right"/>
        <w:rPr>
          <w:sz w:val="28"/>
          <w:szCs w:val="28"/>
        </w:rPr>
      </w:pPr>
    </w:p>
    <w:p w:rsidR="008035F6" w:rsidRPr="00C56497" w:rsidRDefault="008035F6" w:rsidP="008035F6">
      <w:pPr>
        <w:jc w:val="right"/>
        <w:rPr>
          <w:sz w:val="28"/>
          <w:szCs w:val="28"/>
        </w:rPr>
      </w:pPr>
    </w:p>
    <w:p w:rsidR="008035F6" w:rsidRPr="00C56497" w:rsidRDefault="008035F6" w:rsidP="008035F6">
      <w:pPr>
        <w:jc w:val="center"/>
        <w:rPr>
          <w:sz w:val="28"/>
          <w:szCs w:val="28"/>
        </w:rPr>
      </w:pPr>
    </w:p>
    <w:p w:rsidR="008035F6" w:rsidRPr="00C56497" w:rsidRDefault="008035F6" w:rsidP="008035F6">
      <w:pPr>
        <w:jc w:val="center"/>
        <w:rPr>
          <w:sz w:val="28"/>
          <w:szCs w:val="28"/>
        </w:rPr>
      </w:pPr>
    </w:p>
    <w:p w:rsidR="008035F6" w:rsidRPr="00C56497" w:rsidRDefault="008035F6" w:rsidP="008035F6">
      <w:pPr>
        <w:jc w:val="center"/>
        <w:rPr>
          <w:sz w:val="28"/>
          <w:szCs w:val="28"/>
        </w:rPr>
      </w:pPr>
    </w:p>
    <w:p w:rsidR="008035F6" w:rsidRPr="00C56497" w:rsidRDefault="008035F6" w:rsidP="008035F6">
      <w:pPr>
        <w:jc w:val="center"/>
        <w:rPr>
          <w:sz w:val="28"/>
          <w:szCs w:val="28"/>
        </w:rPr>
      </w:pPr>
    </w:p>
    <w:p w:rsidR="008035F6" w:rsidRDefault="008035F6" w:rsidP="008035F6">
      <w:pPr>
        <w:jc w:val="center"/>
        <w:rPr>
          <w:sz w:val="28"/>
          <w:szCs w:val="28"/>
          <w:lang w:val="uk-UA"/>
        </w:rPr>
      </w:pPr>
    </w:p>
    <w:p w:rsidR="008035F6" w:rsidRPr="00AF61F8" w:rsidRDefault="008035F6" w:rsidP="008035F6">
      <w:pPr>
        <w:jc w:val="center"/>
        <w:rPr>
          <w:sz w:val="28"/>
          <w:szCs w:val="28"/>
          <w:lang w:val="uk-UA"/>
        </w:rPr>
      </w:pPr>
    </w:p>
    <w:p w:rsidR="008035F6" w:rsidRPr="00C56497" w:rsidRDefault="008035F6" w:rsidP="008035F6">
      <w:pPr>
        <w:jc w:val="center"/>
        <w:rPr>
          <w:sz w:val="28"/>
          <w:szCs w:val="28"/>
        </w:rPr>
      </w:pPr>
      <w:r w:rsidRPr="00C56497">
        <w:rPr>
          <w:sz w:val="28"/>
          <w:szCs w:val="28"/>
        </w:rPr>
        <w:t>м. Біляївка, 2016 р.</w:t>
      </w:r>
    </w:p>
    <w:p w:rsidR="008035F6" w:rsidRDefault="008035F6" w:rsidP="009228F9">
      <w:pPr>
        <w:pStyle w:val="Style38"/>
        <w:widowControl/>
        <w:jc w:val="center"/>
        <w:rPr>
          <w:rStyle w:val="FontStyle126"/>
          <w:sz w:val="24"/>
          <w:szCs w:val="24"/>
          <w:lang w:val="uk-UA" w:eastAsia="uk-UA"/>
        </w:rPr>
      </w:pPr>
    </w:p>
    <w:p w:rsidR="009228F9" w:rsidRPr="009228F9" w:rsidRDefault="009228F9" w:rsidP="009228F9">
      <w:pPr>
        <w:pStyle w:val="Style38"/>
        <w:widowControl/>
        <w:jc w:val="center"/>
        <w:rPr>
          <w:rStyle w:val="FontStyle126"/>
          <w:sz w:val="24"/>
          <w:szCs w:val="24"/>
          <w:lang w:val="uk-UA" w:eastAsia="uk-UA"/>
        </w:rPr>
      </w:pPr>
      <w:r w:rsidRPr="009228F9">
        <w:rPr>
          <w:rStyle w:val="FontStyle126"/>
          <w:sz w:val="24"/>
          <w:szCs w:val="24"/>
          <w:lang w:val="uk-UA" w:eastAsia="uk-UA"/>
        </w:rPr>
        <w:lastRenderedPageBreak/>
        <w:t>ПРОГРАМА</w:t>
      </w:r>
    </w:p>
    <w:p w:rsidR="009228F9" w:rsidRPr="009228F9" w:rsidRDefault="009228F9" w:rsidP="009228F9">
      <w:pPr>
        <w:pStyle w:val="Style38"/>
        <w:widowControl/>
        <w:jc w:val="center"/>
        <w:rPr>
          <w:rStyle w:val="FontStyle126"/>
          <w:sz w:val="24"/>
          <w:szCs w:val="24"/>
          <w:lang w:val="uk-UA" w:eastAsia="uk-UA"/>
        </w:rPr>
      </w:pPr>
      <w:r w:rsidRPr="009228F9">
        <w:rPr>
          <w:rStyle w:val="FontStyle126"/>
          <w:sz w:val="24"/>
          <w:szCs w:val="24"/>
          <w:lang w:val="uk-UA" w:eastAsia="uk-UA"/>
        </w:rPr>
        <w:t>«Юні мовознавці»</w:t>
      </w:r>
    </w:p>
    <w:p w:rsidR="009228F9" w:rsidRPr="009228F9" w:rsidRDefault="009228F9" w:rsidP="009228F9">
      <w:pPr>
        <w:pStyle w:val="Style39"/>
        <w:widowControl/>
        <w:jc w:val="center"/>
        <w:rPr>
          <w:rStyle w:val="FontStyle127"/>
          <w:sz w:val="24"/>
          <w:szCs w:val="24"/>
        </w:rPr>
      </w:pPr>
      <w:r w:rsidRPr="009228F9">
        <w:rPr>
          <w:rStyle w:val="FontStyle127"/>
          <w:sz w:val="24"/>
          <w:szCs w:val="24"/>
          <w:lang w:val="uk-UA" w:eastAsia="uk-UA"/>
        </w:rPr>
        <w:t>Початковий рівень</w:t>
      </w:r>
    </w:p>
    <w:p w:rsidR="009228F9" w:rsidRPr="009228F9" w:rsidRDefault="009228F9" w:rsidP="009228F9">
      <w:pPr>
        <w:pStyle w:val="Style40"/>
        <w:widowControl/>
        <w:jc w:val="center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ПОЯСНЮВАЛЬНА ЗАПИСКА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Навчання української мови в гуртках та секціях у позашкільних закладах є важливою складовою навчально-виховного процесу. Відбувається збагачення й розширення знань учнів із рідної мови; створюється інтелектуальний фон, що сприяє свідомому і глибокому засвоєнню програмового матеріалу; розвиваються уміння і навички усного й писемного мовлення, творчі здібності школярів.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Проте головне значення занять з української мови в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позашкіллі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полягає в забезпеченні належного рівня комунікативної компетенції, що передбачає вміння вільно й доречно користуватися виражально-зображальними можливостями української мови в різних життєвих ситуаціях, незалежно від професійних пріоритетів, акумулювати в собі національні мовні традиції, комунікативну етику, знати й по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важати мову власного народу.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Програма гуртка «Юні мовознавці» передбачає формування стійкого інтересу учнів до різноманітних мовних одиниць і явищ, типів і стилів мовлення в усіх видах мовленнєвої діяльності (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аудіювання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>, читання, говоріння, письмо). Тематичне наповнення кожного заняття допомагає збагатити відповідний понятійний апарат школярів, розвинути пізнавальну сферу та розширити світоглядні обрії, що є важливим компонентом для формування гармонійної особистості в цілому.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Пропонована навчальна програма «Юні мовознавці» є комплексною, охоплює різні розділи мови, які вивчають під час занять учні 5-7 класів, і передбачає навчання дітей в групі початкового рівня протягом 1 року. На опрацювання навчального матеріалу гуртка відводиться 144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(4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на тиждень). Кількісний склад навчальної групи — 8-12 учнів.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Метою програми є формування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компетентностей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особистості у процесі поглибленого вивчення української мови засобами дослідницької діяльності. Досягнення цієї мети передбачає формування в учнів таких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компетентностей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>:</w:t>
      </w:r>
    </w:p>
    <w:p w:rsidR="009228F9" w:rsidRPr="009228F9" w:rsidRDefault="009228F9" w:rsidP="009228F9">
      <w:pPr>
        <w:pStyle w:val="Style16"/>
        <w:widowControl/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2"/>
          <w:sz w:val="24"/>
          <w:szCs w:val="24"/>
          <w:lang w:val="uk-UA" w:eastAsia="uk-UA"/>
        </w:rPr>
        <w:t xml:space="preserve">пізнавальної: </w:t>
      </w:r>
      <w:r w:rsidRPr="009228F9">
        <w:rPr>
          <w:rStyle w:val="FontStyle133"/>
          <w:sz w:val="24"/>
          <w:szCs w:val="24"/>
          <w:lang w:val="uk-UA" w:eastAsia="uk-UA"/>
        </w:rPr>
        <w:t>оволодіння поняттями, знаннями у сфері мови й мовлення, опанування нормами української літературної мови; пізнання комплексного характеру мовних знань, універсальності людської мови як засобу спілкування в усіх сферах її вживання; ознайомлення із головними чинниками науково-дослідницької роботи;</w:t>
      </w:r>
    </w:p>
    <w:p w:rsidR="009228F9" w:rsidRPr="009228F9" w:rsidRDefault="009228F9" w:rsidP="009228F9">
      <w:pPr>
        <w:pStyle w:val="Style16"/>
        <w:widowControl/>
        <w:numPr>
          <w:ilvl w:val="0"/>
          <w:numId w:val="1"/>
        </w:numPr>
        <w:tabs>
          <w:tab w:val="num" w:pos="993"/>
        </w:tabs>
        <w:ind w:left="0"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2"/>
          <w:sz w:val="24"/>
          <w:szCs w:val="24"/>
          <w:lang w:val="uk-UA" w:eastAsia="uk-UA"/>
        </w:rPr>
        <w:t xml:space="preserve">практичної: </w:t>
      </w:r>
      <w:r w:rsidRPr="009228F9">
        <w:rPr>
          <w:rStyle w:val="FontStyle133"/>
          <w:sz w:val="24"/>
          <w:szCs w:val="24"/>
          <w:lang w:val="uk-UA" w:eastAsia="uk-UA"/>
        </w:rPr>
        <w:t>вдосконалення орфографічних, пунктуаційних на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вичок, комунікативних умінь; закріплення навичок роботи зі словниками, додатковою літературою, самостійного складання лінгвістичних задач, написання творів різних типів, редагування текстів, конспектування, підготовки виступів; навчання вмінню створювати необхідні для сучасної людини мовні одиниці; формування навичок науково-дослідницької діяльності;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2"/>
          <w:sz w:val="24"/>
          <w:szCs w:val="24"/>
          <w:lang w:val="uk-UA" w:eastAsia="uk-UA"/>
        </w:rPr>
        <w:t xml:space="preserve">— творчої: </w:t>
      </w:r>
      <w:r w:rsidRPr="009228F9">
        <w:rPr>
          <w:rStyle w:val="FontStyle133"/>
          <w:sz w:val="24"/>
          <w:szCs w:val="24"/>
          <w:lang w:val="uk-UA" w:eastAsia="uk-UA"/>
        </w:rPr>
        <w:t>набуття досвіду самостійної роботи з мовними одини</w:t>
      </w:r>
      <w:r w:rsidRPr="009228F9">
        <w:rPr>
          <w:rStyle w:val="FontStyle133"/>
          <w:sz w:val="24"/>
          <w:szCs w:val="24"/>
          <w:lang w:val="uk-UA" w:eastAsia="uk-UA"/>
        </w:rPr>
        <w:softHyphen/>
        <w:t>цями з метою самовираження; розвиток образного мислення, його гнучкості, критичності, образності; уміння здобувати знання, визначати специфічні аспекти мовної проблеми, формувати свою думку; розвиток уяви, творчої ініціативи; формування стійкого інтересу до мовотворчості; розвиток пізнавальної потреби та бажання творчої самореалізації;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2"/>
          <w:sz w:val="24"/>
          <w:szCs w:val="24"/>
          <w:lang w:val="uk-UA" w:eastAsia="uk-UA"/>
        </w:rPr>
        <w:t xml:space="preserve">— соціальної: </w:t>
      </w:r>
      <w:r w:rsidRPr="009228F9">
        <w:rPr>
          <w:rStyle w:val="FontStyle133"/>
          <w:sz w:val="24"/>
          <w:szCs w:val="24"/>
          <w:lang w:val="uk-UA" w:eastAsia="uk-UA"/>
        </w:rPr>
        <w:t>розвиток мовної культури; формування громадянської позиції; виховання поваги до праці загалом і роботи над словом зокрема; формування ціннісного ставлення до себе й інших; виховання позитивних якостей: відповідальності, самостійності, працелюбства, впевненості у власних силах, уміння працювати в колективі тощо.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Зазначена мета й завдання роботи гуртка дозволяють реалізувати навчальну, розвивальну та виховну функції освітнього процесу. З огляду на це, пропонована програма передбачає набуття і вдосконалення мовленнєвої компетенції в ході аналізу актуальних навчальних і життєвих проблем, у розв'язанні яких учні бачать особистісний сенс, що зумовлює формування стійкої пізнавальної мотивації щодо вивчення мови. Дотримання принципу взаємозв'язку навчання, виховання і розвитку дає змогу подолати формальний характер мовної освіти.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Програма створена відповідно до вимог Державного стандарту базової і повної загальної середньої освіти з навчальних предметів «Українська мова», «Українська література», «Історія України».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lastRenderedPageBreak/>
        <w:t>Кожне заняття містить теоретичну і практичну частини.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На заняттях мовного гуртка початкового рівня застосовуються як пояснювально-ілюстративні (розповідь, пояснення, бесіда, робота з підручниками та наочним матеріалом), так і репродуктивні та проблемно-пошукові методи навчання (відтворення інформації, постановка і вирішення проблеми, пошуково-дослідницька робота). Перевага надається інтерактивним технологіям.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Пропонована програма гуртка передбачає різноманітні форми організації навчального процесу, зокрема: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а) індивідуальне самонавчання (під час індивідуального самонавчання учні виконують ту чи іншу самостійну роботу з об'єктами, що вивчаються, з підручником, приладами, розв'язання мовних задач, дослідницьку роботу і складають письмове повідомлення про результати);</w:t>
      </w:r>
    </w:p>
    <w:p w:rsidR="009228F9" w:rsidRPr="009228F9" w:rsidRDefault="009228F9" w:rsidP="009228F9">
      <w:pPr>
        <w:pStyle w:val="Style4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б) парне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взаємонавчання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(учні у стабільних парах або в парах змінного складу пояснюють одне одному певне питання, захищають власну тему, оцінюють результати роботи товариша тощо);</w:t>
      </w:r>
    </w:p>
    <w:p w:rsidR="009228F9" w:rsidRPr="009228F9" w:rsidRDefault="009228F9" w:rsidP="009228F9">
      <w:pPr>
        <w:pStyle w:val="Style4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в) групова робота за спільною темою (навчання відбувається всередині групи; учні, об'єднані в групи, взаємодіють усередині них: пояснюють новий матеріал, обговорюють його, оцінюють свою діяльність, готують презентацію);</w:t>
      </w:r>
    </w:p>
    <w:p w:rsidR="009228F9" w:rsidRPr="009228F9" w:rsidRDefault="009228F9" w:rsidP="009228F9">
      <w:pPr>
        <w:pStyle w:val="Style4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г)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взаємонавчання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груп (групи, які займаються вирішенням різних проблем або різними видами навчальної діяльності, — теоретики та експериментатори — тимчасово об'єднуються для того, щоб обмінятися досвідом, інформацією, проблемами);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ґ) «самоврядування» (один або двоє учнів навчають увесь клас, ведуть заняття, організовують певну його частину);</w:t>
      </w:r>
    </w:p>
    <w:p w:rsidR="009228F9" w:rsidRPr="009228F9" w:rsidRDefault="009228F9" w:rsidP="009228F9">
      <w:pPr>
        <w:pStyle w:val="Style4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д) «самоорганізація» (наприклад, спонтанне або спеціально організоване формулювання задуму уроку або серії уроків може обумовити створення координаційної групи учнів, яка згодом складає план проведення заняття на задану тему і добирає оптимальну технологію навчання, готує та проводить його);</w:t>
      </w:r>
    </w:p>
    <w:p w:rsidR="009228F9" w:rsidRPr="009228F9" w:rsidRDefault="009228F9" w:rsidP="009228F9">
      <w:pPr>
        <w:pStyle w:val="Style4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е) підготовка учнями виступів (відпрацювання таких видів діяльності, як техніка виступу, методика ведення дискусії, формулювання запитань та відповідей на них, аргументація думок, рецензування, оцінювання, аналіз).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Серед найбільш ефективних прийомів проведення занять гуртка — мовно-літературні ігри (ділові, рольові, імітаційні, тренінгові), заочні мандрівки, конкурси, естафети, вікторини, відгадування загадок, криптограм, шарад, кросвордів, аукціони, створення власних проектів, словникова робота, редагування, інсценізації,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соціодрами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>, творчі звіти, тестування, інтегровані види роботи тощо.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Застосовуються різноманітні засоби навчання: наочні посібники,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роздатковий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матеріал, технічні засоби навчання.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 метою посилення мотивації до навчання перевірка та оцінювання рівня мовних знань, умінь і навичок здійснюється під час виконання гуртківцями різноманітних завдань і вправ, а також у формі вікторин, конкурсів.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За даною програмою можуть проводитися також заняття в групах індивідуального навчання відповідно до Положення про порядок організації індивідуальної та групової роботи в позашкільних навчальних закладах, що затверджене наказом Міністерства освіти і науки України від 11.08.2004 р. № 651 (із змінами, внесеними згідно з наказом Міністерства освіти і науки України № 1123 від 10.12.2008 р.).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Дана програма є орієнтовною. Керівник гуртка може вносити зміни й доповнення в порядок і зміст навчальних тем, самостійно планувати кількість годин, враховуючи підготовку дітей та інтереси вихованців.</w:t>
      </w:r>
    </w:p>
    <w:p w:rsidR="009228F9" w:rsidRPr="009228F9" w:rsidRDefault="009228F9" w:rsidP="009228F9">
      <w:pPr>
        <w:pStyle w:val="Style50"/>
        <w:widowControl/>
        <w:ind w:firstLine="567"/>
        <w:jc w:val="center"/>
        <w:rPr>
          <w:rStyle w:val="FontStyle127"/>
          <w:spacing w:val="40"/>
          <w:sz w:val="24"/>
          <w:szCs w:val="24"/>
        </w:rPr>
      </w:pPr>
      <w:r w:rsidRPr="009228F9">
        <w:rPr>
          <w:rStyle w:val="FontStyle127"/>
          <w:spacing w:val="40"/>
          <w:sz w:val="24"/>
          <w:szCs w:val="24"/>
          <w:lang w:val="uk-UA" w:eastAsia="uk-UA"/>
        </w:rPr>
        <w:t>Початковий</w:t>
      </w:r>
      <w:r w:rsidRPr="009228F9">
        <w:rPr>
          <w:rStyle w:val="FontStyle127"/>
          <w:sz w:val="24"/>
          <w:szCs w:val="24"/>
          <w:lang w:val="uk-UA" w:eastAsia="uk-UA"/>
        </w:rPr>
        <w:t xml:space="preserve"> </w:t>
      </w:r>
      <w:r w:rsidRPr="009228F9">
        <w:rPr>
          <w:rStyle w:val="FontStyle127"/>
          <w:spacing w:val="40"/>
          <w:sz w:val="24"/>
          <w:szCs w:val="24"/>
          <w:lang w:val="uk-UA" w:eastAsia="uk-UA"/>
        </w:rPr>
        <w:t>рівень</w:t>
      </w:r>
    </w:p>
    <w:p w:rsidR="009228F9" w:rsidRPr="009228F9" w:rsidRDefault="009228F9" w:rsidP="009228F9">
      <w:pPr>
        <w:pStyle w:val="Style50"/>
        <w:widowControl/>
        <w:ind w:firstLine="567"/>
        <w:jc w:val="center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ТЕМАТИЧНИЙ ПЛАН</w:t>
      </w:r>
    </w:p>
    <w:tbl>
      <w:tblPr>
        <w:tblW w:w="94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63"/>
        <w:gridCol w:w="5349"/>
        <w:gridCol w:w="1372"/>
        <w:gridCol w:w="1202"/>
        <w:gridCol w:w="1074"/>
      </w:tblGrid>
      <w:tr w:rsidR="009228F9" w:rsidRPr="009228F9" w:rsidTr="00801889">
        <w:trPr>
          <w:trHeight w:val="26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1"/>
              <w:widowControl/>
              <w:ind w:firstLine="102"/>
              <w:jc w:val="center"/>
              <w:rPr>
                <w:rStyle w:val="FontStyle12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2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4"/>
              <w:widowControl/>
              <w:ind w:firstLine="55"/>
              <w:jc w:val="center"/>
              <w:rPr>
                <w:rStyle w:val="FontStyle125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25"/>
                <w:sz w:val="24"/>
                <w:szCs w:val="24"/>
                <w:lang w:val="uk-UA" w:eastAsia="uk-UA"/>
              </w:rPr>
              <w:t>Розділ, тема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4"/>
              <w:widowControl/>
              <w:ind w:firstLine="567"/>
              <w:jc w:val="both"/>
              <w:rPr>
                <w:rStyle w:val="FontStyle125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25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9228F9" w:rsidRPr="009228F9" w:rsidTr="00801889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widowControl/>
              <w:autoSpaceDE/>
              <w:autoSpaceDN/>
              <w:adjustRightInd/>
              <w:rPr>
                <w:rStyle w:val="FontStyle128"/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widowControl/>
              <w:autoSpaceDE/>
              <w:autoSpaceDN/>
              <w:adjustRightInd/>
              <w:rPr>
                <w:rStyle w:val="FontStyle125"/>
                <w:sz w:val="24"/>
                <w:szCs w:val="24"/>
                <w:lang w:val="uk-UA" w:eastAsia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4"/>
              <w:widowControl/>
              <w:jc w:val="both"/>
              <w:rPr>
                <w:rStyle w:val="FontStyle125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25"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теоретичні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hanging="39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практичні</w:t>
            </w:r>
          </w:p>
        </w:tc>
      </w:tr>
      <w:tr w:rsidR="009228F9" w:rsidRPr="009228F9" w:rsidTr="00801889">
        <w:trPr>
          <w:trHeight w:val="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widowControl/>
              <w:numPr>
                <w:ilvl w:val="0"/>
                <w:numId w:val="2"/>
              </w:numPr>
              <w:tabs>
                <w:tab w:val="clear" w:pos="-9"/>
                <w:tab w:val="num" w:pos="386"/>
              </w:tabs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55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Вступне заняття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ind w:left="12" w:hanging="12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9228F9" w:rsidRPr="009228F9" w:rsidTr="00801889">
        <w:trPr>
          <w:trHeight w:val="16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widowControl/>
              <w:numPr>
                <w:ilvl w:val="0"/>
                <w:numId w:val="2"/>
              </w:numPr>
              <w:tabs>
                <w:tab w:val="clear" w:pos="-9"/>
                <w:tab w:val="num" w:pos="386"/>
              </w:tabs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5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Чарівна таємничість мови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9228F9" w:rsidRPr="009228F9" w:rsidTr="00801889">
        <w:trPr>
          <w:trHeight w:val="9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5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Правила юного лінгвіста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6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Зв'язки між словами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Походження письма. Виникнення слов'янської азбуки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8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Цікаво про звуки й букви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9228F9" w:rsidRPr="009228F9" w:rsidTr="00801889">
        <w:trPr>
          <w:trHeight w:val="2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Загадковий світ складів, наголосів, інтонацій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19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«Не бійтесь заглядати у словник...»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Без граматики не вивчиш і математики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6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Таємниця граматичного роду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9228F9" w:rsidRPr="009228F9" w:rsidTr="00801889">
        <w:trPr>
          <w:trHeight w:val="27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Плекаймо культуру мовлення!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7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Чарівність і складність звичайного слова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6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 xml:space="preserve">Стежками </w:t>
            </w:r>
            <w:proofErr w:type="spellStart"/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неології</w:t>
            </w:r>
            <w:proofErr w:type="spellEnd"/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 xml:space="preserve"> та словотворення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7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5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 xml:space="preserve">14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3 історії власних імен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5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Крилаті слова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3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Художнє слово — мовний знак культури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3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«Ключі, що відчиняють двері і серця»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7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Ці незвичайні звичайні відмінки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Цікаво про пунктуацію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Дивні числівники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7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Океан слів і граматика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9228F9" w:rsidRPr="009228F9" w:rsidTr="00801889">
        <w:trPr>
          <w:trHeight w:val="28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Як народжується слово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31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proofErr w:type="spellStart"/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Спова-ліліпути</w:t>
            </w:r>
            <w:proofErr w:type="spellEnd"/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 xml:space="preserve"> і слова-велетні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9228F9" w:rsidRPr="009228F9" w:rsidTr="00801889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 xml:space="preserve">Де ти, кореню? </w:t>
            </w:r>
            <w:proofErr w:type="spellStart"/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Озовися</w:t>
            </w:r>
            <w:proofErr w:type="spellEnd"/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!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17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«Дивлюся на слово та й думку гадаю...»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9228F9" w:rsidRPr="009228F9" w:rsidTr="00801889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«Хай слово мовлено інакше...»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2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Щоб словам тісно, а думкам просторо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8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Я маю тільки те, що маю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Немає дива, є дива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49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Чому крикливі слова стали реченнями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Марафон у синтаксисі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8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Червоне світло на синтаксичному перехресті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8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У граматиці сусідів вибирають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30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Іменниковому роду нема переводу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8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«О слово рідне, хто без тебе я...»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Мандрівка в поетичний світ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Навчання як дослідження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9228F9" w:rsidRPr="009228F9" w:rsidTr="00801889">
        <w:trPr>
          <w:trHeight w:val="26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Екскурсії, конкурси, тематичні заходи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6</w:t>
            </w:r>
          </w:p>
        </w:tc>
      </w:tr>
      <w:tr w:rsidR="009228F9" w:rsidRPr="009228F9" w:rsidTr="00801889">
        <w:trPr>
          <w:trHeight w:val="27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ind w:firstLine="102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Підсумкове заняття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9228F9" w:rsidRPr="009228F9" w:rsidTr="00801889">
        <w:trPr>
          <w:trHeight w:val="27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F9" w:rsidRPr="009228F9" w:rsidRDefault="009228F9" w:rsidP="00801889">
            <w:pPr>
              <w:pStyle w:val="Style60"/>
              <w:widowControl/>
              <w:ind w:firstLine="102"/>
              <w:jc w:val="both"/>
              <w:rPr>
                <w:rStyle w:val="FontStyle126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26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60"/>
              <w:widowControl/>
              <w:jc w:val="center"/>
              <w:rPr>
                <w:rStyle w:val="FontStyle126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26"/>
                <w:sz w:val="24"/>
                <w:szCs w:val="24"/>
                <w:lang w:val="uk-UA" w:eastAsia="uk-UA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60"/>
              <w:widowControl/>
              <w:jc w:val="center"/>
              <w:rPr>
                <w:rStyle w:val="FontStyle126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26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F9" w:rsidRPr="009228F9" w:rsidRDefault="009228F9" w:rsidP="00801889">
            <w:pPr>
              <w:pStyle w:val="Style60"/>
              <w:widowControl/>
              <w:jc w:val="center"/>
              <w:rPr>
                <w:rStyle w:val="FontStyle126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26"/>
                <w:sz w:val="24"/>
                <w:szCs w:val="24"/>
                <w:lang w:val="uk-UA" w:eastAsia="uk-UA"/>
              </w:rPr>
              <w:t>74</w:t>
            </w:r>
          </w:p>
        </w:tc>
      </w:tr>
    </w:tbl>
    <w:p w:rsidR="009228F9" w:rsidRPr="009228F9" w:rsidRDefault="009228F9" w:rsidP="009228F9">
      <w:pPr>
        <w:pStyle w:val="Style63"/>
        <w:widowControl/>
        <w:ind w:firstLine="567"/>
        <w:jc w:val="center"/>
        <w:rPr>
          <w:rStyle w:val="FontStyle133"/>
          <w:sz w:val="24"/>
          <w:szCs w:val="24"/>
          <w:lang w:val="uk-UA" w:eastAsia="uk-UA"/>
        </w:rPr>
      </w:pPr>
    </w:p>
    <w:p w:rsidR="009228F9" w:rsidRPr="009228F9" w:rsidRDefault="009228F9" w:rsidP="009228F9">
      <w:pPr>
        <w:pStyle w:val="Style63"/>
        <w:widowControl/>
        <w:ind w:firstLine="567"/>
        <w:jc w:val="center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ЗМІСТ ПРОГРАМИ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1. Вступне заняття (2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Роль слова в житті людини. Ознайомлення з порядком і планом роботи гуртка. Організаційні питання. </w:t>
      </w: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Дидактична гра.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2. Чарівна таємничість мови (2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Мова та її функції. Закон економії мови (явище ущільнення мовлення), словотворче значення звуків-фонем. Точність слововживання, лексична норма.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Засвоєння різних за походженням нових слів, слів у прямому й переносному значеннях.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Граматична роль слів у побудові речення і висловленні думки.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Засвоєння складних випадків слововживання.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речень, поліпшення їх структури відповідно до мети висловлювання.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Звукова організація тексту художнього стилю.</w:t>
      </w:r>
    </w:p>
    <w:p w:rsidR="009228F9" w:rsidRPr="009228F9" w:rsidRDefault="009228F9" w:rsidP="009228F9">
      <w:pPr>
        <w:pStyle w:val="Style6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lastRenderedPageBreak/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Виконання вправ на розрізнення точного й неточного слововживань, виокремлення частин слова, уживання слів у прямому й переносному значеннях; складання речень відповідно до мети висловлювання.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Розв'язування ребусів і головоломок.</w:t>
      </w:r>
    </w:p>
    <w:p w:rsidR="009228F9" w:rsidRPr="009228F9" w:rsidRDefault="009228F9" w:rsidP="009228F9">
      <w:pPr>
        <w:pStyle w:val="Style69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3. Правила юного лінгвіста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69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Риси юного лінгвіста. Прийоми швидкого читання, запам'ятовування. Способи розвитку логічного, асоціативного мислення. Засвоєння слів у прямому й переносному значеннях. Правильна вимова наголошених і ненаголошених голосних. Уміння висловлювати ставлення до людини через її опис. Прислів'я, співвідносні з реченнями. </w:t>
      </w: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Складання твору-опису зовнішності. Розв'язування та складання ребусів і головоломок. Складання тесту з вивченої теми.</w:t>
      </w:r>
    </w:p>
    <w:p w:rsidR="009228F9" w:rsidRPr="009228F9" w:rsidRDefault="009228F9" w:rsidP="009228F9">
      <w:pPr>
        <w:pStyle w:val="Style68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4. Зв'язки між словами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68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Основна думка тексту. Частота вживання певних звуків (поняття про фонетичний сим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волізм), частин мови.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Граматичний зв'язок у реченні. Дослідження частоти вживання службових частин мови; особливості вживання прийменників, сполучників, закінчень для зв'язку слів у реченні; явище переходу іменників 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>у</w:t>
      </w:r>
      <w:r w:rsidRPr="009228F9">
        <w:rPr>
          <w:rStyle w:val="FontStyle126"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sz w:val="24"/>
          <w:szCs w:val="24"/>
          <w:lang w:val="uk-UA" w:eastAsia="uk-UA"/>
        </w:rPr>
        <w:t>прикметники.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Значення і походження фразеологізмів. Засвоєння фразеологізмів, слів 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>у</w:t>
      </w:r>
      <w:r w:rsidRPr="009228F9">
        <w:rPr>
          <w:rStyle w:val="FontStyle126"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sz w:val="24"/>
          <w:szCs w:val="24"/>
          <w:lang w:val="uk-UA" w:eastAsia="uk-UA"/>
        </w:rPr>
        <w:t>прямому й переносному значеннях. Зображально-виражальні можливості фразеологізмів.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Виконання вправ на удосконалення навичок виразного читання; уміння виділяти в тексті основну думку; грамотну побудову речення.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Виконання вправ на пояснення значення і походження окремих Фразеологізмів; аналіз частоти вживання певних звуків частин мови; перетворення іменників у прикметники.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Підготовка матеріалу про відомих лінгвістів, мову есперанто.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усного повідомлення на соціокультурну тему.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Конкурс «Створи асоціативну схему».</w:t>
      </w:r>
    </w:p>
    <w:p w:rsidR="009228F9" w:rsidRPr="009228F9" w:rsidRDefault="009228F9" w:rsidP="009228F9">
      <w:pPr>
        <w:pStyle w:val="Style6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5. Походження письма. Виникнення слов'янської азбуки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66"/>
        <w:widowControl/>
        <w:ind w:firstLine="567"/>
        <w:jc w:val="both"/>
        <w:rPr>
          <w:rStyle w:val="FontStyle133"/>
          <w:sz w:val="24"/>
          <w:szCs w:val="24"/>
          <w:lang w:val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Види й форми давнього письма. Походження письма. Перший алфавіт. Кирилиця. Виникнення слов'янської азбуки.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Загальне уявлення про ономастику: сліди давньослов'янської мови в сучасній українській мові (імена, географічні назви). Слов'янські імена.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Ознайомлення і спроби прочитання давніх записів.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Стилістична вмотивованість уживання старослов'янізмів. Уживання застарілих слів у складі епітетів.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Підготовка повідомлення про історію виникнення окремих слов'янських слів, добір матеріалу про окремі літери старослов'янської мови, яких немає в сучасній українській графіці.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Робота з текстом, що написаний старослов'янською мовою.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Складання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лайнворда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>, розв'язання кросворда за вивченою темою.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Укладання словничка імен слов'янського походження власної родини.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6. Цікаво про звуки й букви (2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Класифікація звуків і букв.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Звукова модель слова (звукопис). Фонетичний символізм. Роль голосних звуків для досягнення виразності мовлення.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Звукова характеристика слова. Відображення закону милозвучності української мови у вимові й на письмі.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2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Закон економії мови (явище спрощення приголосних; уживання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одно-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, двозвучних прийменників </w:t>
      </w:r>
      <w:r w:rsidRPr="009228F9">
        <w:rPr>
          <w:rStyle w:val="FontStyle132"/>
          <w:sz w:val="24"/>
          <w:szCs w:val="24"/>
          <w:lang w:val="uk-UA" w:eastAsia="uk-UA"/>
        </w:rPr>
        <w:t xml:space="preserve">у/в, з/із/зі, </w:t>
      </w:r>
      <w:r w:rsidRPr="009228F9">
        <w:rPr>
          <w:rStyle w:val="FontStyle133"/>
          <w:sz w:val="24"/>
          <w:szCs w:val="24"/>
          <w:lang w:val="uk-UA" w:eastAsia="uk-UA"/>
        </w:rPr>
        <w:t xml:space="preserve">сполучників </w:t>
      </w:r>
      <w:r w:rsidRPr="009228F9">
        <w:rPr>
          <w:rStyle w:val="FontStyle132"/>
          <w:sz w:val="24"/>
          <w:szCs w:val="24"/>
          <w:lang w:val="uk-UA" w:eastAsia="uk-UA"/>
        </w:rPr>
        <w:t>і/й).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Поетичні портрети окремих звуків; уживання слів з </w:t>
      </w:r>
      <w:proofErr w:type="spellStart"/>
      <w:r w:rsidRPr="009228F9">
        <w:rPr>
          <w:rStyle w:val="FontStyle127"/>
          <w:sz w:val="24"/>
          <w:szCs w:val="24"/>
          <w:lang w:val="uk-UA" w:eastAsia="uk-UA"/>
        </w:rPr>
        <w:t>-ьо-</w:t>
      </w:r>
      <w:proofErr w:type="spellEnd"/>
      <w:r w:rsidRPr="009228F9">
        <w:rPr>
          <w:rStyle w:val="FontStyle127"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sz w:val="24"/>
          <w:szCs w:val="24"/>
          <w:lang w:val="uk-UA" w:eastAsia="uk-UA"/>
        </w:rPr>
        <w:t xml:space="preserve">та </w:t>
      </w:r>
      <w:r w:rsidRPr="009228F9">
        <w:rPr>
          <w:rStyle w:val="FontStyle127"/>
          <w:sz w:val="24"/>
          <w:szCs w:val="24"/>
          <w:lang w:val="uk-UA" w:eastAsia="uk-UA"/>
        </w:rPr>
        <w:t>-йо-</w:t>
      </w:r>
      <w:r w:rsidRPr="009228F9">
        <w:rPr>
          <w:rStyle w:val="FontStyle133"/>
          <w:sz w:val="24"/>
          <w:szCs w:val="24"/>
          <w:lang w:val="uk-UA" w:eastAsia="uk-UA"/>
        </w:rPr>
        <w:t>у загадках.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 xml:space="preserve">Виконання вправ на складання звукових моделей слів;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обгрунтування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написання слів із вивченими орфограмами. Добір і впорядкування матеріалу на лінгвістичну тему. Конкурс на відгадування загадок, головоломок на задану тему.</w:t>
      </w:r>
    </w:p>
    <w:p w:rsidR="009228F9" w:rsidRPr="009228F9" w:rsidRDefault="009228F9" w:rsidP="009228F9">
      <w:pPr>
        <w:pStyle w:val="Style73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7. Загадковий світ складів, наголосів, інтонацій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73"/>
        <w:widowControl/>
        <w:ind w:firstLine="567"/>
        <w:jc w:val="both"/>
        <w:rPr>
          <w:rStyle w:val="FontStyle133"/>
          <w:sz w:val="24"/>
          <w:szCs w:val="24"/>
        </w:rPr>
      </w:pPr>
      <w:proofErr w:type="spellStart"/>
      <w:r w:rsidRPr="009228F9">
        <w:rPr>
          <w:rStyle w:val="FontStyle133"/>
          <w:sz w:val="24"/>
          <w:szCs w:val="24"/>
          <w:lang w:val="uk-UA" w:eastAsia="uk-UA"/>
        </w:rPr>
        <w:t>Складотворча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роль голосних звуків. Правила складоподілу.</w:t>
      </w:r>
    </w:p>
    <w:p w:rsidR="009228F9" w:rsidRPr="009228F9" w:rsidRDefault="009228F9" w:rsidP="009228F9">
      <w:pPr>
        <w:pStyle w:val="Style74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lastRenderedPageBreak/>
        <w:t>Окремі орфоепічні норми української мови. Правила перенесення</w:t>
      </w:r>
    </w:p>
    <w:p w:rsidR="009228F9" w:rsidRPr="009228F9" w:rsidRDefault="009228F9" w:rsidP="009228F9">
      <w:pPr>
        <w:pStyle w:val="Style74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слів із рядка в рядок. Слова-паліндроми.</w:t>
      </w:r>
    </w:p>
    <w:p w:rsidR="009228F9" w:rsidRPr="009228F9" w:rsidRDefault="009228F9" w:rsidP="009228F9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Інтонування слів і речень залежно від мети спілкування. Складання партитури.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Знайомство і вивчення будови орфоепічного словника.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Виконання вправ на складоподіл, перенесення слів, правильного ставлення наголосу.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Виконання вправ на інтонування висловлювань відповідно до ситуації та мети спілкування.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Робота з віршами-паліндромами. Складання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паліндромічних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висловів, зашифровок. :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партитури поетичного чи прозового уривків.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Декламування текстів різних жанрів.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Вікторина за вивченою темою.</w:t>
      </w:r>
    </w:p>
    <w:p w:rsidR="009228F9" w:rsidRPr="009228F9" w:rsidRDefault="009228F9" w:rsidP="009228F9">
      <w:pPr>
        <w:pStyle w:val="Style66"/>
        <w:widowControl/>
        <w:ind w:firstLine="567"/>
        <w:jc w:val="center"/>
        <w:rPr>
          <w:rStyle w:val="FontStyle126"/>
          <w:sz w:val="24"/>
          <w:szCs w:val="24"/>
          <w:lang w:val="uk-UA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8. «Не бійтесь заглядати у словник...»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6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Поняття про лексикографію. Види словників (філологічні й нефілологічні, одномовні чи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кількамовні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). Типи одномовних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словни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>ів</w:t>
      </w:r>
      <w:proofErr w:type="spellEnd"/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>.</w:t>
      </w:r>
      <w:r w:rsidRPr="009228F9">
        <w:rPr>
          <w:rStyle w:val="FontStyle126"/>
          <w:sz w:val="24"/>
          <w:szCs w:val="24"/>
          <w:lang w:val="uk-UA" w:eastAsia="uk-UA"/>
        </w:rPr>
        <w:t xml:space="preserve"> 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>Будова</w:t>
      </w:r>
      <w:r w:rsidRPr="009228F9">
        <w:rPr>
          <w:rStyle w:val="FontStyle126"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sz w:val="24"/>
          <w:szCs w:val="24"/>
          <w:lang w:val="uk-UA" w:eastAsia="uk-UA"/>
        </w:rPr>
        <w:t>словників. Лексичне значення слова.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Лексичне і синонімічне багатство оратора — одна з передумов переконливого виступу.</w:t>
      </w:r>
    </w:p>
    <w:p w:rsidR="009228F9" w:rsidRPr="009228F9" w:rsidRDefault="009228F9" w:rsidP="009228F9">
      <w:pPr>
        <w:pStyle w:val="Style7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Уживання слів зі сфери театру, музики, живопису. </w:t>
      </w: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Знайомство і вивчення будови різних видів словників.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Виконання вправ на повторення правил написання вивчених орфограм, тлумачення слів, переклад українською слів із російської мови. Підготовка матеріалу на лінгвістичну тему. Конкурс ораторського мистецтва.</w:t>
      </w:r>
    </w:p>
    <w:p w:rsidR="009228F9" w:rsidRPr="009228F9" w:rsidRDefault="009228F9" w:rsidP="009228F9">
      <w:pPr>
        <w:pStyle w:val="Style79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9. Без граматики не вивчиш і математики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79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 xml:space="preserve">Роль </w:t>
      </w:r>
      <w:r w:rsidRPr="009228F9">
        <w:rPr>
          <w:rStyle w:val="FontStyle133"/>
          <w:sz w:val="24"/>
          <w:szCs w:val="24"/>
          <w:lang w:val="uk-UA" w:eastAsia="uk-UA"/>
        </w:rPr>
        <w:t>і структура граматики.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Поняття про граматичне значення слова, граматичну норму.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Граматичні засоби поєднання слів у словосполученні та в реченні.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Особливості перекладу українською мовою прийменникових конструкцій з російської мови. Граматичні особливості частин мови 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>в</w:t>
      </w:r>
      <w:r w:rsidRPr="009228F9">
        <w:rPr>
          <w:rStyle w:val="FontStyle126"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sz w:val="24"/>
          <w:szCs w:val="24"/>
          <w:lang w:val="uk-UA" w:eastAsia="uk-UA"/>
        </w:rPr>
        <w:t>інших мовах.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Складні випадки слововживання.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Граматичні зв'язки в прислів'ях і приказках.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Виконання вправ на засвоєння понять «гра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матичне значення слова», «граматична норма».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Виконання вправ на засвоєння знань щодо особливостей керування дієслів у словосполученнях з іменниками в непрямих відмінках, виправлення граматичних помилок у деформованих висловлюваннях; переклад українською мовою прийменникових конструкцій 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>із</w:t>
      </w:r>
      <w:r w:rsidRPr="009228F9">
        <w:rPr>
          <w:rStyle w:val="FontStyle126"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sz w:val="24"/>
          <w:szCs w:val="24"/>
          <w:lang w:val="uk-UA" w:eastAsia="uk-UA"/>
        </w:rPr>
        <w:t>російської мови.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твору-опису (за опорними словами чи зображенням), висловлення власного ставлення до описаного.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26"/>
          <w:b w:val="0"/>
          <w:bCs w:val="0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й розв'язання лінгвістичних задач за вивченою темою.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  <w:lang w:val="uk-UA" w:eastAsia="uk-UA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10. Таємниця граматичного роду (2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Рід як граматична категорія. Родові антоніми. Рід у складноскорочених словах.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Особливості визначення граматичного роду (у назвах професій, У контексті). Іменники спільного роду.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Зміни в будові слова, спричинені зміною граматичного роду.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Уживання слів різного граматичного роду в поетичних і прозових текстах.</w:t>
      </w:r>
    </w:p>
    <w:p w:rsidR="009228F9" w:rsidRPr="009228F9" w:rsidRDefault="009228F9" w:rsidP="009228F9">
      <w:pPr>
        <w:pStyle w:val="Style2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Виконання вправ на побудову речень з іменниками спільного роду, визначення роду в складноскорочених словах, переклад українською слів із російської мови, дослідження їх граматичного роду.</w:t>
      </w:r>
    </w:p>
    <w:p w:rsidR="009228F9" w:rsidRPr="009228F9" w:rsidRDefault="009228F9" w:rsidP="009228F9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Добір та впорядкування матеріалу на лінгвістичну тему.</w:t>
      </w:r>
    </w:p>
    <w:p w:rsidR="009228F9" w:rsidRPr="009228F9" w:rsidRDefault="009228F9" w:rsidP="009228F9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Конкурс на розв'язання і складання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чайнвордів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за вивченою темою.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11. Плекаймо культуру мовлення!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Мовні обов'язки громадян. Складові культури мовлення: чистота й точність, доречна образність, слова мовного етикету.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Доречність уживання багатозначних слів, слів у переносному значенні. Урізноманітнення лексичної та граматичної будови мовлення.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Відсутність культури мовлення як засіб створення комічних ситуацій у гуморесках та усмішках.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lastRenderedPageBreak/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Виконання вправ на виразність і культуру мовлення, визначення і правки неточностей у тлумаченні слів та слововживанні; знаходження й пояснення слів, ужитих у переносному значенні.</w:t>
      </w:r>
    </w:p>
    <w:p w:rsidR="009228F9" w:rsidRPr="009228F9" w:rsidRDefault="009228F9" w:rsidP="009228F9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Редагування висловлювань, пов'язаних із мовним етикетом.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Гра-соціодрама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«Створення комічних ситуацій».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12. Чарівність і складність звичайного слова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Зображувально-виражальні можливості слів. Загальне і конкретне значення слова.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Образне слово. Роль образних слів у розкритті задуму висловлювання і посиленні впливу на слухача.</w:t>
      </w:r>
    </w:p>
    <w:p w:rsidR="009228F9" w:rsidRPr="009228F9" w:rsidRDefault="009228F9" w:rsidP="009228F9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Групи слів за походженням і вживанням.</w:t>
      </w:r>
    </w:p>
    <w:p w:rsidR="009228F9" w:rsidRPr="009228F9" w:rsidRDefault="009228F9" w:rsidP="009228F9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Епітети, порівняння, метафори, персоніфікація.</w:t>
      </w:r>
    </w:p>
    <w:p w:rsidR="009228F9" w:rsidRPr="009228F9" w:rsidRDefault="009228F9" w:rsidP="009228F9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Слова на означення птахів, тварин, тексти з їх описом.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Виконання вправ на виразне читання, створення образних висловлювань, розрізнення загального й конкретного значення слова, збагачення словникового запасу новими словами (українськими, іншомовними, стилістично забарвленими тощо).</w:t>
      </w:r>
    </w:p>
    <w:p w:rsidR="009228F9" w:rsidRPr="009228F9" w:rsidRDefault="009228F9" w:rsidP="009228F9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Розгадування кросвордів,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альтервордів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>, загадок.</w:t>
      </w:r>
    </w:p>
    <w:p w:rsidR="009228F9" w:rsidRPr="009228F9" w:rsidRDefault="009228F9" w:rsidP="009228F9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Гра-імітація.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13. Стежками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неології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 xml:space="preserve"> та словотворення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Основні джерела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неології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і способи словотворення. Поняття про авторські неологізми, пароніми, каламбури. Ономастика.</w:t>
      </w:r>
    </w:p>
    <w:p w:rsidR="009228F9" w:rsidRPr="009228F9" w:rsidRDefault="009228F9" w:rsidP="009228F9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Топонімія. Сліди історії в назвах предметів. Культура мовлення, стилістика.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Виконання вправ на засвоєння понять «неологізм», «паронім», «каламбур»; визначення значущих частин слова, словотворчих афіксів, основних способів творення слів.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текстів певного стилю й типу мовлення за вивченою темою.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Дослідження походження запозичених слів, топонімів (на вибір) за допомогою словника.</w:t>
      </w:r>
    </w:p>
    <w:p w:rsidR="009228F9" w:rsidRPr="009228F9" w:rsidRDefault="009228F9" w:rsidP="009228F9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Укладання словника неологізмів на певну тему. Гра-аукціон.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14. З історії власних імен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Групи імен за походженням (власне слов'янські, з християнського календаря, західноєвропейські). Перехід імен античного походжен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ня в загальні назви. Псевдоніми.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Естетичність мовлення у власних назвах — іменах людей.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Підготовка повідомлення про походження власних назв.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Виконання завдання на тлумачення власних імен, які перейшли в загальні назви.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Вікторина на розпізнавання імен та прізвищ відомих людей за їх псевдонімами. Розгадування кросвордів,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чайнвордів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>, словесних лабіринтів за вивченою темою.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власних кросвордів за допомогою «Словника античної міфології».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15. Крилаті слова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Поняття про крилаті слова. Особливості значення, будови, стилістичного вживання крилатих висловів.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Уживання крилатих слів як ознака культури мовлення.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Уживання крилатих слів у промовах — запорука ефективності виступу.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Яскрава образність крилатих висловів відомих письменників України, прислів'їв і приказок.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proofErr w:type="spellStart"/>
      <w:r w:rsidRPr="009228F9">
        <w:rPr>
          <w:rStyle w:val="FontStyle127"/>
          <w:sz w:val="24"/>
          <w:szCs w:val="24"/>
          <w:lang w:val="uk-UA" w:eastAsia="uk-UA"/>
        </w:rPr>
        <w:t>Практичіш</w:t>
      </w:r>
      <w:proofErr w:type="spellEnd"/>
      <w:r w:rsidRPr="009228F9">
        <w:rPr>
          <w:rStyle w:val="FontStyle127"/>
          <w:sz w:val="24"/>
          <w:szCs w:val="24"/>
          <w:lang w:val="uk-UA" w:eastAsia="uk-UA"/>
        </w:rPr>
        <w:t xml:space="preserve"> робота. </w:t>
      </w:r>
      <w:r w:rsidRPr="009228F9">
        <w:rPr>
          <w:rStyle w:val="FontStyle133"/>
          <w:sz w:val="24"/>
          <w:szCs w:val="24"/>
          <w:lang w:val="uk-UA" w:eastAsia="uk-UA"/>
        </w:rPr>
        <w:t>Виконання вправ на пояснення походження і змісту крилатих висловів, розпізнавання крилатих висловів у творах українських письменників.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зв'язного висловлювання (опису, роздуму чи розповіді) на основі життєвих спостережень, використання крилатих висловів.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Розшифровування криптограм.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Вікторина за вивченою темою.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16. Художнє слово — мовний знак культури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Особливості художнього слововживання (образність, метафоричність тощо). Авторська мовотворчість. Поняття «словесний образ», «мовне обличчя людини».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Уживання застарілих, старокнижних слів, неологізмів, контекстуальних синонімів, антонімів, синтаксично забарвлених слів.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lastRenderedPageBreak/>
        <w:t>Сполучники, прислівники, займенники; синоніми, спільнокореневі слова, повтори як засоби зв'язку речень у тексті. Виділення тематичних речень у мікротемі.</w:t>
      </w:r>
    </w:p>
    <w:p w:rsidR="009228F9" w:rsidRPr="009228F9" w:rsidRDefault="009228F9" w:rsidP="009228F9">
      <w:pPr>
        <w:pStyle w:val="Style24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Суржик як соціальне і мовне явище. 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Виразне читання художніх текстів різних жанрів.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Редагування речень, тексту із застосуванням засобів зв'язку речень у тексті. Аналіз текстів щодо художньо-естетичної ролі застарілих, книжних слів, авторської мовотворчості,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характеротворчої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ролі мови персонажа, суржику як засобу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освітньо-культурної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характеристики людини.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Дослідження музичності вибраних поезій, визначення тематич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ного речення в мікротемі.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Створення власних текстів-асоціацій, пейзажних замальовок.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17. «Ключі, що відчиняють двері і серця»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Основні складові високої культури спілкування: нормативність, адекватність, естетичність,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поліфункціональність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>.</w:t>
      </w:r>
    </w:p>
    <w:p w:rsidR="009228F9" w:rsidRPr="009228F9" w:rsidRDefault="009228F9" w:rsidP="009228F9">
      <w:pPr>
        <w:pStyle w:val="Style25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Передумови успішного спілкування. Основи мовного етикету. План самовиховання.</w:t>
      </w:r>
    </w:p>
    <w:p w:rsidR="009228F9" w:rsidRPr="009228F9" w:rsidRDefault="009228F9" w:rsidP="009228F9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Складання й розігрування діалогу на тему, пов'язану з культурою спілкування. Аналіз діалогів. Гра-аукціон ввічливості. Складання плану самовиховання. Написання тесту за вивченою темою.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18. Ці незвичайні звичайні відмінки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З історії відмінка як граматичної категорії. Особливості відмінків у сучасних мовах світу.</w:t>
      </w:r>
    </w:p>
    <w:p w:rsidR="009228F9" w:rsidRPr="009228F9" w:rsidRDefault="009228F9" w:rsidP="009228F9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Роль відмінкових форм різних частин мови в будові речення і словосполучення. Відмінкові форми в дієслівних словосполученнях. Синонімія відмінкових форм.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Дотримання граматичної норми як одна з ознак нормативності мовлення.</w:t>
      </w:r>
    </w:p>
    <w:p w:rsidR="009228F9" w:rsidRPr="009228F9" w:rsidRDefault="009228F9" w:rsidP="009228F9">
      <w:pPr>
        <w:pStyle w:val="Style25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Образотворча роль відмінкових словоформ. </w:t>
      </w: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Виконання вправ на побудову словосполу</w:t>
      </w:r>
      <w:r w:rsidRPr="009228F9">
        <w:rPr>
          <w:rStyle w:val="FontStyle133"/>
          <w:sz w:val="24"/>
          <w:szCs w:val="24"/>
          <w:lang w:val="uk-UA" w:eastAsia="uk-UA"/>
        </w:rPr>
        <w:softHyphen/>
        <w:t>чень, добір певних відмінкових закінчень. Складання кросворда за вивченою темою. Мовна естафета за вивченою темою.</w:t>
      </w:r>
    </w:p>
    <w:p w:rsidR="009228F9" w:rsidRPr="009228F9" w:rsidRDefault="009228F9" w:rsidP="009228F9">
      <w:pPr>
        <w:pStyle w:val="Style100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19. Цікаво про пунктуацію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00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Функції розділових знаків. Групи пунктограм. Види речень за інтонацією, метою висловлювання, будовою. Риторичні звертання, питання, оклики. Партитура вірша.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Правила вживання трьох крапок, дефіса на позначення скороче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ного запису слова.</w:t>
      </w:r>
    </w:p>
    <w:p w:rsidR="009228F9" w:rsidRPr="009228F9" w:rsidRDefault="009228F9" w:rsidP="009228F9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Виконання вправ на дослідження пунктуаційної відповідності речення його інтонуванню та розстановці пунктуа</w:t>
      </w:r>
      <w:r w:rsidRPr="009228F9">
        <w:rPr>
          <w:rStyle w:val="FontStyle133"/>
          <w:sz w:val="24"/>
          <w:szCs w:val="24"/>
          <w:lang w:val="uk-UA" w:eastAsia="uk-UA"/>
        </w:rPr>
        <w:softHyphen/>
        <w:t>ційних знаків.</w:t>
      </w:r>
    </w:p>
    <w:p w:rsidR="009228F9" w:rsidRPr="009228F9" w:rsidRDefault="009228F9" w:rsidP="009228F9">
      <w:pPr>
        <w:pStyle w:val="Style102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переліку розділових знаків української мови.</w:t>
      </w:r>
    </w:p>
    <w:p w:rsidR="009228F9" w:rsidRPr="009228F9" w:rsidRDefault="009228F9" w:rsidP="009228F9">
      <w:pPr>
        <w:pStyle w:val="Style102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Виконання вправ на здобуття навичок у визначенні «риторичних тань», «риторичних питань», «риторичних окликів» у реченнях. Складання партитури вірша, виразне читання тексту.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Дослідження й формування ще не вивчених правил уживання трьох крапок дефіса на позначення скороченого запису слова на основі дібраних речень.</w:t>
      </w:r>
    </w:p>
    <w:p w:rsidR="009228F9" w:rsidRPr="009228F9" w:rsidRDefault="009228F9" w:rsidP="009228F9">
      <w:pPr>
        <w:pStyle w:val="Style102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Вікторина за вивченою темою.</w:t>
      </w:r>
    </w:p>
    <w:p w:rsidR="009228F9" w:rsidRPr="009228F9" w:rsidRDefault="009228F9" w:rsidP="009228F9">
      <w:pPr>
        <w:pStyle w:val="Style105"/>
        <w:widowControl/>
        <w:ind w:firstLine="567"/>
        <w:jc w:val="center"/>
        <w:rPr>
          <w:rStyle w:val="FontStyle133"/>
          <w:b/>
          <w:bCs/>
          <w:sz w:val="24"/>
          <w:szCs w:val="24"/>
          <w:lang w:val="uk-UA" w:eastAsia="uk-UA"/>
        </w:rPr>
      </w:pPr>
      <w:r w:rsidRPr="009228F9">
        <w:rPr>
          <w:rStyle w:val="FontStyle126"/>
          <w:sz w:val="24"/>
          <w:szCs w:val="24"/>
          <w:lang w:val="uk-UA" w:eastAsia="uk-UA"/>
        </w:rPr>
        <w:t>20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 xml:space="preserve">. </w:t>
      </w:r>
      <w:r w:rsidRPr="009228F9">
        <w:rPr>
          <w:rStyle w:val="FontStyle133"/>
          <w:b/>
          <w:bCs/>
          <w:sz w:val="24"/>
          <w:szCs w:val="24"/>
          <w:lang w:val="uk-UA" w:eastAsia="uk-UA"/>
        </w:rPr>
        <w:t xml:space="preserve">Дивні числівники </w:t>
      </w:r>
      <w:r w:rsidRPr="009228F9">
        <w:rPr>
          <w:rStyle w:val="FontStyle126"/>
          <w:sz w:val="24"/>
          <w:szCs w:val="24"/>
          <w:lang w:val="uk-UA" w:eastAsia="uk-UA"/>
        </w:rPr>
        <w:t>(4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 xml:space="preserve"> </w:t>
      </w:r>
      <w:proofErr w:type="spellStart"/>
      <w:r w:rsidRPr="009228F9">
        <w:rPr>
          <w:rStyle w:val="FontStyle133"/>
          <w:b/>
          <w:bCs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33"/>
          <w:b/>
          <w:bCs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05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Історія формування числівників у різних мовах. Групи числівників за значенням і будовою. Особливості узгодження числівників з іншими частинами мови у складі словосполучень, фразеологізми, у складі яких є числівники.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Вживання слів із числовим значенням у текстах різних стилів мовлення. Уживання числівників для позначення дат, часу (годин).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Використання числівників із метою надання текстові переконли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вості, точності; почуття міри у вживанні числівників.</w:t>
      </w:r>
    </w:p>
    <w:p w:rsidR="009228F9" w:rsidRPr="009228F9" w:rsidRDefault="009228F9" w:rsidP="009228F9">
      <w:pPr>
        <w:pStyle w:val="Style102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Застосування числівників для складання загадок.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Докладний переказ тексту наукового стилю, що містить числівники.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Виконання вправ на розрізнення порядкових числівників і прикметників, визначення відмінкових форм числівників у складі фразеологізмів, загадок, прислів'їв тощо.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Переклад українською з російської мови словосполучень, що міс</w:t>
      </w:r>
      <w:r w:rsidRPr="009228F9">
        <w:rPr>
          <w:rStyle w:val="FontStyle133"/>
          <w:sz w:val="24"/>
          <w:szCs w:val="24"/>
          <w:lang w:val="uk-UA" w:eastAsia="uk-UA"/>
        </w:rPr>
        <w:softHyphen/>
        <w:t>тять числівники.</w:t>
      </w:r>
    </w:p>
    <w:p w:rsidR="009228F9" w:rsidRPr="009228F9" w:rsidRDefault="009228F9" w:rsidP="009228F9">
      <w:pPr>
        <w:pStyle w:val="Style102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кросворда за вивченою темою.</w:t>
      </w:r>
    </w:p>
    <w:p w:rsidR="009228F9" w:rsidRPr="009228F9" w:rsidRDefault="009228F9" w:rsidP="009228F9">
      <w:pPr>
        <w:pStyle w:val="Style24"/>
        <w:widowControl/>
        <w:ind w:firstLine="567"/>
        <w:jc w:val="center"/>
        <w:rPr>
          <w:rStyle w:val="FontStyle133"/>
          <w:b/>
          <w:bCs/>
          <w:sz w:val="24"/>
          <w:szCs w:val="24"/>
          <w:lang w:val="uk-UA" w:eastAsia="uk-UA"/>
        </w:rPr>
      </w:pPr>
      <w:r w:rsidRPr="009228F9">
        <w:rPr>
          <w:rStyle w:val="FontStyle126"/>
          <w:sz w:val="24"/>
          <w:szCs w:val="24"/>
          <w:lang w:val="uk-UA" w:eastAsia="uk-UA"/>
        </w:rPr>
        <w:t>21.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b/>
          <w:bCs/>
          <w:sz w:val="24"/>
          <w:szCs w:val="24"/>
          <w:lang w:val="uk-UA" w:eastAsia="uk-UA"/>
        </w:rPr>
        <w:t xml:space="preserve">Океан слів і граматика </w:t>
      </w:r>
      <w:r w:rsidRPr="009228F9">
        <w:rPr>
          <w:rStyle w:val="FontStyle126"/>
          <w:sz w:val="24"/>
          <w:szCs w:val="24"/>
          <w:lang w:val="uk-UA" w:eastAsia="uk-UA"/>
        </w:rPr>
        <w:t>(2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 xml:space="preserve"> </w:t>
      </w:r>
      <w:proofErr w:type="spellStart"/>
      <w:r w:rsidRPr="009228F9">
        <w:rPr>
          <w:rStyle w:val="FontStyle133"/>
          <w:b/>
          <w:bCs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33"/>
          <w:b/>
          <w:bCs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Роль лексики і граматики у вираженні думки. Граматичне значення вивчених частин мови. Особливості визначення роду та відмінювання запозичених слів.</w:t>
      </w:r>
    </w:p>
    <w:p w:rsidR="009228F9" w:rsidRPr="009228F9" w:rsidRDefault="009228F9" w:rsidP="009228F9">
      <w:pPr>
        <w:pStyle w:val="Style102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lastRenderedPageBreak/>
        <w:t>Вимова слів іншомовного походження та власне українських.</w:t>
      </w:r>
    </w:p>
    <w:p w:rsidR="009228F9" w:rsidRPr="009228F9" w:rsidRDefault="009228F9" w:rsidP="009228F9">
      <w:pPr>
        <w:pStyle w:val="Style102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Синонімічні ряди, антонімічні пари слів.</w:t>
      </w:r>
    </w:p>
    <w:p w:rsidR="009228F9" w:rsidRPr="009228F9" w:rsidRDefault="009228F9" w:rsidP="009228F9">
      <w:pPr>
        <w:pStyle w:val="Style102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Відображення в словниках певних граматичних форм слів.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Виконання вправ на добір синонімів, побудову синонімічних рядів, антонімічних пар.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Виразне читання текстів, визначення граматичних ознак незапозичених і запозичених слів серед вивчених частин мови.</w:t>
      </w:r>
    </w:p>
    <w:p w:rsidR="009228F9" w:rsidRPr="009228F9" w:rsidRDefault="009228F9" w:rsidP="009228F9">
      <w:pPr>
        <w:pStyle w:val="Style102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зв'язних висловлювань на соціокультурну тему.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Робота з «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Офографічним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словником української мови» — визначення певних граматичних форм слів.</w:t>
      </w:r>
    </w:p>
    <w:p w:rsidR="009228F9" w:rsidRPr="009228F9" w:rsidRDefault="009228F9" w:rsidP="009228F9">
      <w:pPr>
        <w:pStyle w:val="Style102"/>
        <w:widowControl/>
        <w:ind w:firstLine="567"/>
        <w:jc w:val="both"/>
        <w:rPr>
          <w:rStyle w:val="FontStyle131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Вікторина за темою заняття.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22. Як народжується слово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07"/>
        <w:widowControl/>
        <w:ind w:firstLine="567"/>
        <w:jc w:val="both"/>
        <w:rPr>
          <w:rStyle w:val="FontStyle133"/>
          <w:sz w:val="24"/>
          <w:szCs w:val="24"/>
          <w:lang w:val="uk-UA"/>
        </w:rPr>
      </w:pPr>
      <w:r w:rsidRPr="009228F9">
        <w:rPr>
          <w:rStyle w:val="FontStyle133"/>
          <w:sz w:val="24"/>
          <w:szCs w:val="24"/>
          <w:lang w:val="uk-UA" w:eastAsia="uk-UA"/>
        </w:rPr>
        <w:t>Роль значущих частин слова в процесі словотворення. Морфемний і словотвірний розбори. Словотвірні гнізда, словотвірні ланцюжки.</w:t>
      </w:r>
    </w:p>
    <w:p w:rsidR="009228F9" w:rsidRPr="009228F9" w:rsidRDefault="009228F9" w:rsidP="009228F9">
      <w:pPr>
        <w:pStyle w:val="Style10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Творення самостійних частин мови.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Авторські неологізми. Складноскорочені слова. Образотворча роль авторських неологізмів; відображення закону економії мови у відгадках до загадок.</w:t>
      </w:r>
    </w:p>
    <w:p w:rsidR="009228F9" w:rsidRPr="009228F9" w:rsidRDefault="009228F9" w:rsidP="009228F9">
      <w:pPr>
        <w:pStyle w:val="Style10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Утворення назв рослин і тварин.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Редагування текстів: усування недоліків у їх будові, стилістичному використанні засобів словотвору. Виконання морфемного і словотвірного розборів.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Виконання вправ на утворення прикметників від прийменниково-іменникових конструкцій; іменників, що вказують на певну ознаку (проживання, національність, властивості тощо).</w:t>
      </w:r>
    </w:p>
    <w:p w:rsidR="009228F9" w:rsidRPr="009228F9" w:rsidRDefault="009228F9" w:rsidP="009228F9">
      <w:pPr>
        <w:pStyle w:val="Style10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Укладання словника авторських неологізмів.</w:t>
      </w:r>
    </w:p>
    <w:p w:rsidR="009228F9" w:rsidRPr="009228F9" w:rsidRDefault="009228F9" w:rsidP="009228F9">
      <w:pPr>
        <w:pStyle w:val="Style10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Зоологічна вікторина.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23. Слова-ліліпути і слова-велетні (2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Граматична роль службових слів. Складні слова й абревіатури в українській мові. Вияв закону милозвучності в синонімії прийменни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ків, сполучників і часток.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Образотворча роль службових слів, складних і складноскорочених слів.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Аналіз синонімії прийменників, сполучників та часток; прийменників, часток; побудова речень із використанням засвоєних службових слів.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Виконання вправ на повторення вивченого матеріалу про складні та складноскорочені слова, сполучники; пояснення значення фразеологізмів та стилістично забарвлених слів, що містять слова-ліліпути; будову складних та складноскорочених слів.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24. Де ти, кореню?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Озовися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 xml:space="preserve">!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Корінь як значеннєвий центр повнозначного слова. «Безсилі» корені. Особливості кореневих змін у спільнокореневих словах.</w:t>
      </w:r>
    </w:p>
    <w:p w:rsidR="009228F9" w:rsidRPr="009228F9" w:rsidRDefault="009228F9" w:rsidP="009228F9">
      <w:pPr>
        <w:pStyle w:val="Style10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Вимова і написання слів з орфограмами в коренях.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Уживання спільнокореневих слів як засобу мовного зв'язку речень у тексті.</w:t>
      </w:r>
    </w:p>
    <w:p w:rsidR="009228F9" w:rsidRPr="009228F9" w:rsidRDefault="009228F9" w:rsidP="009228F9">
      <w:pPr>
        <w:pStyle w:val="Style10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Творення складних слів.</w:t>
      </w:r>
    </w:p>
    <w:p w:rsidR="009228F9" w:rsidRPr="009228F9" w:rsidRDefault="009228F9" w:rsidP="009228F9">
      <w:pPr>
        <w:pStyle w:val="Style10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Роль кореня слова у складанні загадок.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Докладний переказ текстів із використан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ням спільнокореневих слів (повторення і закріплення стилів, типів і жанрів мовлення).</w:t>
      </w:r>
    </w:p>
    <w:p w:rsidR="009228F9" w:rsidRPr="009228F9" w:rsidRDefault="009228F9" w:rsidP="009228F9">
      <w:pPr>
        <w:pStyle w:val="Style10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Виконання морфемного розбору слова.</w:t>
      </w:r>
    </w:p>
    <w:p w:rsidR="009228F9" w:rsidRPr="009228F9" w:rsidRDefault="009228F9" w:rsidP="009228F9">
      <w:pPr>
        <w:pStyle w:val="Style7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Виконання вправ на утворення спільнокореневих слів, будову вірних гнізд і ланцюжків; обґрунтування вивчених орфограм у коренях слів; переклад текстів українською з російської мови, порівняння коренів; визначення джерел творення слів, зокрема географічних назв.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Написання графічних диктантів.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Відгадування загадок, опираючись на лексичне значення коренів </w:t>
      </w:r>
      <w:r w:rsidRPr="009228F9">
        <w:rPr>
          <w:rStyle w:val="FontStyle133"/>
          <w:sz w:val="24"/>
          <w:szCs w:val="24"/>
          <w:vertAlign w:val="subscript"/>
          <w:lang w:val="uk-UA" w:eastAsia="uk-UA"/>
        </w:rPr>
        <w:t>с</w:t>
      </w:r>
      <w:r w:rsidRPr="009228F9">
        <w:rPr>
          <w:rStyle w:val="FontStyle133"/>
          <w:sz w:val="24"/>
          <w:szCs w:val="24"/>
          <w:lang w:val="uk-UA" w:eastAsia="uk-UA"/>
        </w:rPr>
        <w:t>лів-підказок.</w:t>
      </w:r>
    </w:p>
    <w:p w:rsidR="009228F9" w:rsidRPr="009228F9" w:rsidRDefault="009228F9" w:rsidP="009228F9">
      <w:pPr>
        <w:pStyle w:val="Style114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25. «Дивлюся на слово та й думку гадаю...» (2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14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Особливості відмінкових форм слів. Прийменникова синонімія. Граматична форма звертань.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Образотворча роль і частота вживання граматичних форм слів. Засвоєння граматичних форм слів-термінів.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Докладний переказ тексту за виписаними в певних відмінкових формах словами.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lastRenderedPageBreak/>
        <w:t>Виконання вправ в ігровій формі на розрізнення граматичних форм слів, зокрема прийменникових конструкцій, звертань.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Дослідження граматичних форм слів у текстах художнього та науко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вого стилів.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кросворда за вивченою темою.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26. «Хай слово мовлено інакше...»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Однокореневі (словоформи), спільнокореневі та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різнокореневі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слова (синоніми, антоніми) як засоби увиразнення мовлення. Лексична (зокрема контекстуальна, фразеологічна), граматична (зокре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>ма</w:t>
      </w:r>
      <w:r w:rsidRPr="009228F9">
        <w:rPr>
          <w:rStyle w:val="FontStyle126"/>
          <w:sz w:val="24"/>
          <w:szCs w:val="24"/>
          <w:lang w:val="uk-UA" w:eastAsia="uk-UA"/>
        </w:rPr>
        <w:t xml:space="preserve"> 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>у</w:t>
      </w:r>
      <w:r w:rsidRPr="009228F9">
        <w:rPr>
          <w:rStyle w:val="FontStyle126"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sz w:val="24"/>
          <w:szCs w:val="24"/>
          <w:lang w:val="uk-UA" w:eastAsia="uk-UA"/>
        </w:rPr>
        <w:t>формах слова, у прийменниках) синонімія та антонімія.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Виразне інтонування емоційно-забарвлених слів, фразеологізмів із метою передачі відтінків їх лексичних значень.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віршованого діалогу, шаради за вивченою темою.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Виконання вправ на розрізнення синонімічних слів і словоформ із вказуванням на відтінки в їх значеннях; будову словоформи з виразним емоційним забарвленням; створення синонімічних рядів слів і словоформ стилістично нейтральних та стилістично забарвлених за допомогою словників (синонімів, антонімів, фразеологізмів).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Розшифровування ребусів за вивченою темою.</w:t>
      </w:r>
    </w:p>
    <w:p w:rsidR="009228F9" w:rsidRPr="009228F9" w:rsidRDefault="009228F9" w:rsidP="009228F9">
      <w:pPr>
        <w:pStyle w:val="Style115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27. Щоб словам тісно, а думкам просторо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15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Сила рідного слова. Стислість і точність висловлювання як вияв закону економії мовлення. Засоби ущільнення і розгортання висловлювання. Поняття про «нульовий» член речення (дієслова перебування і руху).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Риторичний повтор і лаконічність викладу думки як засоби впливу на слухачів.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Образна глибина метафор, порівнянь.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Редагування, зокрема згортання (ущільнення) висловлювань, шляхом уникання невмотивованих лексичних повторів, одноманітних за будовою речень, за допомогою займен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ників, граматичних синонімів, неповних речень, однорідних членів речення, форми родового відмінка, іменників спільного роду, прислівників тощо.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Виконання вправ на розгортання висловлювань з утворенням метафор, порівнянь; розпізнавання неповних речень, відновлення пропущених їх членів; аналіз словосполучень із відсутніми головними словами — дієсловами перебування і руху.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Рольова гра.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  <w:lang w:val="uk-UA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28. Я маю тільки те, що маю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/>
        </w:rPr>
      </w:pPr>
      <w:r w:rsidRPr="009228F9">
        <w:rPr>
          <w:rStyle w:val="FontStyle133"/>
          <w:sz w:val="24"/>
          <w:szCs w:val="24"/>
          <w:lang w:val="uk-UA" w:eastAsia="uk-UA"/>
        </w:rPr>
        <w:t>Морфологічні особливості окремих частин мови (іменників, що мають тільки однину чи тільки множину; іншомовних слів, що виявляють граматичні ознаки лише в реченні; безособових дієслів).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Уживання безособових дієслів, іменників, що мають тільки однину чи тільки множину, у публічних виступах.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Уживання слів, що мають тільки множину чи тільки однину, безособових дієслів для увиразнення основної думки художнього твору.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Рід і число в географічних назвах.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Виконання вправ (за допомогою словників) на дослідження морфологічних особливостей іменників, що мають тільки однину чи множину; іншомовних слів, що виявляють граматичні ознаки лише в реченні; безособових дієслів; розрізнення незмінних іншомовних слів; класифікацію безособових дієслів за значенням; аналіз ролі роду і числа в географічних назвах; конструювання правил.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кросворда «Навпаки» і граматичних загадок за вивченою темою; відгадування загадок із визначенням роду слова-відгадки.</w:t>
      </w:r>
    </w:p>
    <w:p w:rsidR="009228F9" w:rsidRPr="009228F9" w:rsidRDefault="009228F9" w:rsidP="009228F9">
      <w:pPr>
        <w:pStyle w:val="Style6"/>
        <w:widowControl/>
        <w:ind w:firstLine="567"/>
        <w:jc w:val="both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29. Немає дива, є дива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Основна характеристика наголосу в українській мові («силовий наголос», «вільний наголос», «фонетичне слово», «рухомий наголос», «паралельне наголошування»). Омографи, омоформи та омофони. Логічний наголос.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Наголошування як засіб творення комічного; порушення правильного наголошування у ритмомелодиці віршів.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1"/>
          <w:sz w:val="24"/>
          <w:szCs w:val="24"/>
          <w:lang w:val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 xml:space="preserve">Виконання вправ (за допомогою орфоепічного, тлумачного, російсько-українського словників), що формують навички використання логічного наголосу виділення слів </w:t>
      </w:r>
      <w:r w:rsidRPr="009228F9">
        <w:rPr>
          <w:rStyle w:val="FontStyle133"/>
          <w:sz w:val="24"/>
          <w:szCs w:val="24"/>
          <w:lang w:val="uk-UA" w:eastAsia="uk-UA"/>
        </w:rPr>
        <w:lastRenderedPageBreak/>
        <w:t>зі смисловим навантаженням; розрізнення ненаголошених й наголошених голосних, рухомого і нерухомого наголосів; вправ на дослідження відмінностей в наголошенні слів української та російської мов, особливостей омографів, омоформ та омофонів.</w:t>
      </w:r>
      <w:r w:rsidRPr="009228F9">
        <w:rPr>
          <w:rStyle w:val="FontStyle131"/>
          <w:sz w:val="24"/>
          <w:szCs w:val="24"/>
          <w:lang w:val="uk-UA" w:eastAsia="uk-UA"/>
        </w:rPr>
        <w:t xml:space="preserve"> </w:t>
      </w:r>
    </w:p>
    <w:p w:rsidR="009228F9" w:rsidRPr="009228F9" w:rsidRDefault="009228F9" w:rsidP="009228F9">
      <w:pPr>
        <w:pStyle w:val="Style1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повідомлення на соціокультурну тему із дотриманням правильного наголошування як риторико-мелодійної сторони мовлення та інших мовних норм.</w:t>
      </w:r>
    </w:p>
    <w:p w:rsidR="009228F9" w:rsidRPr="009228F9" w:rsidRDefault="009228F9" w:rsidP="009228F9">
      <w:pPr>
        <w:pStyle w:val="Style40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Гра-естафета.</w:t>
      </w:r>
    </w:p>
    <w:p w:rsidR="009228F9" w:rsidRPr="009228F9" w:rsidRDefault="009228F9" w:rsidP="009228F9">
      <w:pPr>
        <w:pStyle w:val="Style115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30. Чому крикливі слова стали реченнями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15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>Вигук</w:t>
      </w:r>
      <w:r w:rsidRPr="009228F9">
        <w:rPr>
          <w:rStyle w:val="FontStyle126"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sz w:val="24"/>
          <w:szCs w:val="24"/>
          <w:lang w:val="uk-UA" w:eastAsia="uk-UA"/>
        </w:rPr>
        <w:t xml:space="preserve">як особлива частина мови. Міміка, жести, інтонація — супровідні засоби увиразнення і розрізнення вигуків за призначенням. 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>Вигуки</w:t>
      </w:r>
      <w:r w:rsidRPr="009228F9">
        <w:rPr>
          <w:rStyle w:val="FontStyle133"/>
          <w:b/>
          <w:bCs/>
          <w:sz w:val="24"/>
          <w:szCs w:val="24"/>
          <w:lang w:val="uk-UA" w:eastAsia="uk-UA"/>
        </w:rPr>
        <w:t>-</w:t>
      </w:r>
      <w:r w:rsidRPr="009228F9">
        <w:rPr>
          <w:rStyle w:val="FontStyle133"/>
          <w:sz w:val="24"/>
          <w:szCs w:val="24"/>
          <w:lang w:val="uk-UA" w:eastAsia="uk-UA"/>
        </w:rPr>
        <w:t>слова і вигуки-речення. Вигук у ролі головних і другорядних членів речення.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Стилістично вмотивоване вживання вигуків у мовному етикеті (вітання, прощання, подяка, прохання, вибачення тощо).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Використання вигуків для надання висловлюванню експресії і виразності.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Звуконаслідувальні слова.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 xml:space="preserve">Виконання вправ на виразне інтонування вигуків 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>у</w:t>
      </w:r>
      <w:r w:rsidRPr="009228F9">
        <w:rPr>
          <w:rStyle w:val="FontStyle126"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sz w:val="24"/>
          <w:szCs w:val="24"/>
          <w:lang w:val="uk-UA" w:eastAsia="uk-UA"/>
        </w:rPr>
        <w:t>простих і складних реченнях; розрізнення вигуків-слів і вигуків-речень; побудову висловлювань і тексту з використанням звуконаслідувальних слів, наказово-спонукальних вигуків, вигуків емоційного забарвлення.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висловлювань чи діалогу на соціокультурну тему з використанням вигуків як засобів переконливого й виразного мовлення.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Відгадування загадок, що мають вигуки.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кросворда за вивченою темою.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  <w:lang w:val="uk-UA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31. Марафон у синтаксисі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/>
        </w:rPr>
      </w:pPr>
      <w:r w:rsidRPr="009228F9">
        <w:rPr>
          <w:rStyle w:val="FontStyle133"/>
          <w:sz w:val="24"/>
          <w:szCs w:val="24"/>
          <w:lang w:val="uk-UA" w:eastAsia="uk-UA"/>
        </w:rPr>
        <w:t>Речення-ліліпути (однослівні, двослівні тощо), речення-велетні (складні синтаксичні конструкції).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Стильова обумовленість уживання речень-ліліпутів і речень-велетнів.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Докладний переказ тексту інформаційного характеру.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Виконання вправ на побудову речень-ліліпутів і речень-велетнів за словом-відгадкою до ребусів; аналіз виражальних можливостей вигукових, заперечних, неповних, називних речень.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діалогу на соціокультурну тему з використанням вив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 xml:space="preserve">чених </w:t>
      </w:r>
      <w:r w:rsidRPr="009228F9">
        <w:rPr>
          <w:rStyle w:val="FontStyle133"/>
          <w:sz w:val="24"/>
          <w:szCs w:val="24"/>
          <w:lang w:val="uk-UA" w:eastAsia="uk-UA"/>
        </w:rPr>
        <w:t>синтаксичних конструкцій.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Написання слухового й математичного диктанту за вивченою темою.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Гра-естафета.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32. Червоне світло на синтаксичному перехресті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Синтаксичне членування мовлення. Загальні правила текстотворення. Логіка розвитку думки, синтаксична синонімія, уникання багатослів'я, одноманітних граматичних форм, невмотивованої інверсії.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 xml:space="preserve">Робота над текстом (переказ, висловлювання 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>Думки</w:t>
      </w:r>
      <w:r w:rsidRPr="009228F9">
        <w:rPr>
          <w:rStyle w:val="FontStyle126"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sz w:val="24"/>
          <w:szCs w:val="24"/>
          <w:lang w:val="uk-UA" w:eastAsia="uk-UA"/>
        </w:rPr>
        <w:t>про прочитане із використанням прислів'їв).</w:t>
      </w:r>
    </w:p>
    <w:p w:rsidR="009228F9" w:rsidRPr="009228F9" w:rsidRDefault="009228F9" w:rsidP="009228F9">
      <w:pPr>
        <w:pStyle w:val="Style25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Написання відгуку на прочитану книгу. Виконання вправ на повторення вивчених пунктограм. Відгадування загадок і добір синонімів до слів-відгадок. Складання твору-роздуму на історичну (екологічну, морально, етичну) тему.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33. </w:t>
      </w:r>
      <w:r w:rsidRPr="009228F9">
        <w:rPr>
          <w:rStyle w:val="FontStyle133"/>
          <w:b/>
          <w:bCs/>
          <w:sz w:val="24"/>
          <w:szCs w:val="24"/>
          <w:lang w:val="uk-UA" w:eastAsia="uk-UA"/>
        </w:rPr>
        <w:t>У</w:t>
      </w:r>
      <w:r w:rsidRPr="009228F9">
        <w:rPr>
          <w:rStyle w:val="FontStyle133"/>
          <w:sz w:val="24"/>
          <w:szCs w:val="24"/>
          <w:lang w:val="uk-UA" w:eastAsia="uk-UA"/>
        </w:rPr>
        <w:t xml:space="preserve"> </w:t>
      </w:r>
      <w:r w:rsidRPr="009228F9">
        <w:rPr>
          <w:rStyle w:val="FontStyle126"/>
          <w:sz w:val="24"/>
          <w:szCs w:val="24"/>
          <w:lang w:val="uk-UA" w:eastAsia="uk-UA"/>
        </w:rPr>
        <w:t xml:space="preserve">граматиці сусідів вибирають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Граматична могутність дієслова як присудка. Прийменники зі значенням різних відношень.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Збагачення активної лексики новими словами, зокрема словами-термінами.</w:t>
      </w:r>
    </w:p>
    <w:p w:rsidR="009228F9" w:rsidRPr="009228F9" w:rsidRDefault="009228F9" w:rsidP="009228F9">
      <w:pPr>
        <w:pStyle w:val="Style25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Орфограми в дієсловах.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Дотримання правильного граматичного сполучення слів як передумова ораторського успіху.</w:t>
      </w:r>
    </w:p>
    <w:p w:rsidR="009228F9" w:rsidRPr="009228F9" w:rsidRDefault="009228F9" w:rsidP="009228F9">
      <w:pPr>
        <w:pStyle w:val="Style25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Зображувально-виражальна роль дієслів у загадках, прислів'ях.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Виконання вправ на згортання вислову із заміною його словом-терміном; побудову прийменникових та безприйменникових словосполучень із дотриманням граматичних норм; аналіз ролі дієслів-присудків у побудові висловлювання; дослідження синонімічних прийменників, прийменників зі значенням різних відношень.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тексту на соціокультурну тему з дотриманням мовних норм.</w:t>
      </w:r>
    </w:p>
    <w:p w:rsidR="009228F9" w:rsidRPr="009228F9" w:rsidRDefault="009228F9" w:rsidP="009228F9">
      <w:pPr>
        <w:pStyle w:val="Style25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прислів'їв чи приказок із поданих слів. Рольова гра.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lastRenderedPageBreak/>
        <w:t xml:space="preserve">34. Іменниковому роду нема переводу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Субстантивація (морфологічна й синтаксична) як джерело творення іменників. Іменниковий суржик: русизми, англіцизми тощо. Іменникові неологізми в художніх творах.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Повторення вивченого про спільнокореневі слова, твірне слово, словотворчий афікс, способи словотворення.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Зміни приголосних при творенні іменників із суфіксом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-ин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(а) від прикметників на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-ський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,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-цький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; буквосполученням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-чн-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(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-шн-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>).</w:t>
      </w:r>
    </w:p>
    <w:p w:rsidR="009228F9" w:rsidRPr="009228F9" w:rsidRDefault="009228F9" w:rsidP="009228F9">
      <w:pPr>
        <w:pStyle w:val="Style25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Іменникові неологізми в художніх творах.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Складання усного повідомлення (твору на лінгвістичну тему) про суржик у сучасній українській мові, роль запозичених і незапозичених слів.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1"/>
          <w:sz w:val="24"/>
          <w:szCs w:val="24"/>
          <w:lang w:val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Виконання вправ (за допомогою словників) на перетворення дієслів в іменники; виправлення в тексті орфографічних помилок на вивчені правила; аналіз іменникової ролі прислівника й вигуку (синтаксичної субстантивації); добір до поданих слів спільнокореневих іменників, переклад українською русизмів, англіцизмів.</w:t>
      </w:r>
      <w:r w:rsidRPr="009228F9">
        <w:rPr>
          <w:rStyle w:val="FontStyle131"/>
          <w:sz w:val="24"/>
          <w:szCs w:val="24"/>
          <w:lang w:val="uk-UA" w:eastAsia="uk-UA"/>
        </w:rPr>
        <w:t xml:space="preserve"> </w:t>
      </w:r>
    </w:p>
    <w:p w:rsidR="009228F9" w:rsidRPr="009228F9" w:rsidRDefault="009228F9" w:rsidP="009228F9">
      <w:pPr>
        <w:pStyle w:val="Style2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0"/>
          <w:sz w:val="24"/>
          <w:szCs w:val="24"/>
          <w:lang w:val="uk-UA" w:eastAsia="uk-UA"/>
        </w:rPr>
        <w:t xml:space="preserve">Робота </w:t>
      </w:r>
      <w:r w:rsidRPr="009228F9">
        <w:rPr>
          <w:rStyle w:val="FontStyle133"/>
          <w:sz w:val="24"/>
          <w:szCs w:val="24"/>
          <w:lang w:val="uk-UA" w:eastAsia="uk-UA"/>
        </w:rPr>
        <w:t>над текстом: обґрунтування образотворчої ролі протиставлення в тексті художнього стилю; з'ясування прийомів творення іменникових неологізмів у художніх творах.</w:t>
      </w:r>
    </w:p>
    <w:p w:rsidR="009228F9" w:rsidRPr="009228F9" w:rsidRDefault="009228F9" w:rsidP="009228F9">
      <w:pPr>
        <w:pStyle w:val="Style2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Розшифровування криптограм, розгадування кросвордів із визначенням у словах-відгадках (іменниках) граматичного роду.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35. «О слово рідне, хто без тебе </w:t>
      </w:r>
      <w:r w:rsidRPr="009228F9">
        <w:rPr>
          <w:rStyle w:val="FontStyle133"/>
          <w:b/>
          <w:bCs/>
          <w:sz w:val="24"/>
          <w:szCs w:val="24"/>
          <w:lang w:val="uk-UA" w:eastAsia="uk-UA"/>
        </w:rPr>
        <w:t>я...»</w:t>
      </w:r>
      <w:r w:rsidRPr="009228F9">
        <w:rPr>
          <w:rStyle w:val="FontStyle133"/>
          <w:sz w:val="24"/>
          <w:szCs w:val="24"/>
          <w:lang w:val="uk-UA" w:eastAsia="uk-UA"/>
        </w:rPr>
        <w:t xml:space="preserve"> </w:t>
      </w:r>
      <w:r w:rsidRPr="009228F9">
        <w:rPr>
          <w:rStyle w:val="FontStyle126"/>
          <w:sz w:val="24"/>
          <w:szCs w:val="24"/>
          <w:lang w:val="uk-UA" w:eastAsia="uk-UA"/>
        </w:rPr>
        <w:t xml:space="preserve">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67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Безперервність процесу засвоєння мови. Мовленнєва майстерність — одна з важливих передумов успішного спілкування. Образ рідного слова. Явище мовного нігілізму.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Використання вивчених частин мови і видів речень для створення власних висловлювань. Побудова відповідей на уроках.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Майстерне володіння рідним словом — справа честі, запорука успішного спілкування.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Українська література — джерело збагачення активного словника людини.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0"/>
          <w:sz w:val="24"/>
          <w:szCs w:val="24"/>
          <w:lang w:val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Виконання вправ на засвоєння складових мовленнєвої майстерності: аналіз і складання текстів із використанням крилатих висловів, фразеологізмів; складання висловлювань різно</w:t>
      </w:r>
      <w:r w:rsidRPr="009228F9">
        <w:rPr>
          <w:rStyle w:val="FontStyle133"/>
          <w:sz w:val="24"/>
          <w:szCs w:val="24"/>
          <w:lang w:val="uk-UA" w:eastAsia="uk-UA"/>
        </w:rPr>
        <w:softHyphen/>
        <w:t xml:space="preserve">го комунікативного призначення (прохання, незгоди, самозахисту, подяки, заохочення тощо); аналіз образу рідного слова у творах класиків української літератури; побудова висловлювань на соціокультурну </w:t>
      </w:r>
      <w:r w:rsidRPr="009228F9">
        <w:rPr>
          <w:rStyle w:val="FontStyle130"/>
          <w:sz w:val="24"/>
          <w:szCs w:val="24"/>
          <w:lang w:val="uk-UA" w:eastAsia="uk-UA"/>
        </w:rPr>
        <w:t>тему.</w:t>
      </w:r>
    </w:p>
    <w:p w:rsidR="009228F9" w:rsidRPr="009228F9" w:rsidRDefault="009228F9" w:rsidP="009228F9">
      <w:pPr>
        <w:pStyle w:val="Style67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Виступ із власним проектом за вивченою темою.</w:t>
      </w:r>
    </w:p>
    <w:p w:rsidR="009228F9" w:rsidRPr="009228F9" w:rsidRDefault="009228F9" w:rsidP="009228F9">
      <w:pPr>
        <w:pStyle w:val="Style4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36. Мандрівка в поетичний світ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Пейзажна лірика і пейзажний живопис. Ритмомелодійні особливості поетичних текстів (ритм, рима); білий вірш.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Поетичність висловлювань промовця як засіб ефективного впли</w:t>
      </w:r>
      <w:r w:rsidRPr="009228F9">
        <w:rPr>
          <w:rStyle w:val="FontStyle130"/>
          <w:sz w:val="24"/>
          <w:szCs w:val="24"/>
          <w:lang w:val="uk-UA" w:eastAsia="uk-UA"/>
        </w:rPr>
        <w:t xml:space="preserve">ву </w:t>
      </w:r>
      <w:r w:rsidRPr="009228F9">
        <w:rPr>
          <w:rStyle w:val="FontStyle133"/>
          <w:sz w:val="24"/>
          <w:szCs w:val="24"/>
          <w:lang w:val="uk-UA" w:eastAsia="uk-UA"/>
        </w:rPr>
        <w:t>на слухача.</w:t>
      </w:r>
    </w:p>
    <w:p w:rsidR="009228F9" w:rsidRPr="009228F9" w:rsidRDefault="009228F9" w:rsidP="009228F9">
      <w:pPr>
        <w:pStyle w:val="Style6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Особливості пейзажних поетичних творів, білий вірш.</w:t>
      </w:r>
    </w:p>
    <w:p w:rsidR="009228F9" w:rsidRPr="009228F9" w:rsidRDefault="009228F9" w:rsidP="009228F9">
      <w:pPr>
        <w:pStyle w:val="Style6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Виразне читання улюблених пейзажних віршів.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Складання усного твору-опису пейзажної картини із дотриманням мовних норм.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Добір до слів рими, складання віршів за пейзажною картиною; виконання вправ на пояснення змісту ролі ритмомелодійних засобів, аналіз ознак поетичних творів; визначення особливостей білих віршів; робота </w:t>
      </w:r>
      <w:r w:rsidRPr="009228F9">
        <w:rPr>
          <w:rStyle w:val="FontStyle126"/>
          <w:sz w:val="24"/>
          <w:szCs w:val="24"/>
          <w:lang w:val="uk-UA" w:eastAsia="uk-UA"/>
        </w:rPr>
        <w:t xml:space="preserve">з </w:t>
      </w:r>
      <w:r w:rsidRPr="009228F9">
        <w:rPr>
          <w:rStyle w:val="FontStyle133"/>
          <w:sz w:val="24"/>
          <w:szCs w:val="24"/>
          <w:lang w:val="uk-UA" w:eastAsia="uk-UA"/>
        </w:rPr>
        <w:t xml:space="preserve">деформованим віршованим уривком (з відновлюванням Рими </w:t>
      </w:r>
      <w:r w:rsidRPr="009228F9">
        <w:rPr>
          <w:rStyle w:val="FontStyle126"/>
          <w:b w:val="0"/>
          <w:bCs w:val="0"/>
          <w:sz w:val="24"/>
          <w:szCs w:val="24"/>
          <w:lang w:val="uk-UA" w:eastAsia="uk-UA"/>
        </w:rPr>
        <w:t>й</w:t>
      </w:r>
      <w:r w:rsidRPr="009228F9">
        <w:rPr>
          <w:rStyle w:val="FontStyle126"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sz w:val="24"/>
          <w:szCs w:val="24"/>
          <w:lang w:val="uk-UA" w:eastAsia="uk-UA"/>
        </w:rPr>
        <w:t>ритму).</w:t>
      </w:r>
    </w:p>
    <w:p w:rsidR="009228F9" w:rsidRPr="009228F9" w:rsidRDefault="009228F9" w:rsidP="009228F9">
      <w:pPr>
        <w:pStyle w:val="Style6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Вікторина «Назви авторів вивчених пейзажних віршів».</w:t>
      </w:r>
    </w:p>
    <w:p w:rsidR="009228F9" w:rsidRPr="009228F9" w:rsidRDefault="009228F9" w:rsidP="009228F9">
      <w:pPr>
        <w:pStyle w:val="Style4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37. Навчання як дослідження (4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"/>
        <w:widowControl/>
        <w:ind w:firstLine="567"/>
        <w:jc w:val="both"/>
      </w:pPr>
      <w:r w:rsidRPr="009228F9">
        <w:rPr>
          <w:rStyle w:val="FontStyle133"/>
          <w:sz w:val="24"/>
          <w:szCs w:val="24"/>
          <w:lang w:val="uk-UA" w:eastAsia="uk-UA"/>
        </w:rPr>
        <w:t xml:space="preserve">Поняття про дослідницьку діяльність. Відомі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науковці-мовозавці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>. Види  досліджень (теоретичне, експериментальне; індивідуальне, групове, колективне; комбіноване).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Етапи дослідницької роботи (вибір теми; підготовка та проведення дослідження; узагальнення результатів). План роботи. Види учнівських повідомлень.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Корисні поради, як утримувати увагу слухачів під час виголошення повідомлення.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Правила ведення діалогу.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9228F9">
        <w:rPr>
          <w:rStyle w:val="FontStyle133"/>
          <w:sz w:val="24"/>
          <w:szCs w:val="24"/>
          <w:lang w:val="uk-UA" w:eastAsia="uk-UA"/>
        </w:rPr>
        <w:t>Підготовка повідомлення на одну з обраних тем</w:t>
      </w:r>
    </w:p>
    <w:p w:rsidR="009228F9" w:rsidRPr="009228F9" w:rsidRDefault="009228F9" w:rsidP="009228F9">
      <w:pPr>
        <w:pStyle w:val="Style115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t xml:space="preserve">38. Екскурсії, конкурси, тематичні заходи (8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15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Екскурсії до історичних, художніх, літературних музеїв. Участь у конкурсах, олімпіадах. Підготовка та проведення тема</w:t>
      </w:r>
      <w:r w:rsidRPr="009228F9">
        <w:rPr>
          <w:rStyle w:val="FontStyle133"/>
          <w:sz w:val="24"/>
          <w:szCs w:val="24"/>
          <w:lang w:val="uk-UA" w:eastAsia="uk-UA"/>
        </w:rPr>
        <w:softHyphen/>
        <w:t>тичних конкурсів, вікторин, свят, концертів, вечорів.</w:t>
      </w:r>
    </w:p>
    <w:p w:rsidR="009228F9" w:rsidRPr="009228F9" w:rsidRDefault="009228F9" w:rsidP="009228F9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9228F9">
        <w:rPr>
          <w:rStyle w:val="FontStyle126"/>
          <w:sz w:val="24"/>
          <w:szCs w:val="24"/>
          <w:lang w:val="uk-UA" w:eastAsia="uk-UA"/>
        </w:rPr>
        <w:lastRenderedPageBreak/>
        <w:t xml:space="preserve">39. Підсумкове заняття (2 </w:t>
      </w:r>
      <w:proofErr w:type="spellStart"/>
      <w:r w:rsidRPr="009228F9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9228F9">
        <w:rPr>
          <w:rStyle w:val="FontStyle126"/>
          <w:sz w:val="24"/>
          <w:szCs w:val="24"/>
          <w:lang w:val="uk-UA" w:eastAsia="uk-UA"/>
        </w:rPr>
        <w:t>)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Підбиття підсумків роботи гуртка за рік. Відзначення кращих вихованців.</w:t>
      </w:r>
    </w:p>
    <w:p w:rsidR="009228F9" w:rsidRPr="009228F9" w:rsidRDefault="009228F9" w:rsidP="009228F9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Завдання на літо. Рекомендації щодо подальшої дослідницької діяльності.</w:t>
      </w:r>
    </w:p>
    <w:p w:rsidR="009228F9" w:rsidRPr="009228F9" w:rsidRDefault="009228F9" w:rsidP="009228F9">
      <w:pPr>
        <w:pStyle w:val="Style118"/>
        <w:widowControl/>
        <w:ind w:firstLine="567"/>
        <w:jc w:val="center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ПРОГНОЗОВАНИЙ РЕЗУЛЬТАТ</w:t>
      </w:r>
    </w:p>
    <w:p w:rsidR="009228F9" w:rsidRPr="009228F9" w:rsidRDefault="009228F9" w:rsidP="009228F9">
      <w:pPr>
        <w:pStyle w:val="Style118"/>
        <w:widowControl/>
        <w:ind w:firstLine="567"/>
        <w:jc w:val="both"/>
        <w:rPr>
          <w:rStyle w:val="FontStyle127"/>
          <w:sz w:val="24"/>
          <w:szCs w:val="24"/>
        </w:rPr>
      </w:pPr>
      <w:r w:rsidRPr="009228F9">
        <w:rPr>
          <w:rStyle w:val="FontStyle127"/>
          <w:sz w:val="24"/>
          <w:szCs w:val="24"/>
          <w:lang w:val="uk-UA" w:eastAsia="uk-UA"/>
        </w:rPr>
        <w:t>Учні мають знати:</w:t>
      </w:r>
    </w:p>
    <w:p w:rsidR="009228F9" w:rsidRPr="009228F9" w:rsidRDefault="009228F9" w:rsidP="009228F9">
      <w:pPr>
        <w:pStyle w:val="Style16"/>
        <w:widowControl/>
        <w:ind w:left="426" w:hanging="426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>— зміст понять «мова» та «функції мови»;</w:t>
      </w:r>
    </w:p>
    <w:p w:rsidR="009228F9" w:rsidRPr="009228F9" w:rsidRDefault="009228F9" w:rsidP="009228F9">
      <w:pPr>
        <w:pStyle w:val="Style16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історію походження письма, виникнення слов'янської азбуки;</w:t>
      </w:r>
    </w:p>
    <w:p w:rsidR="009228F9" w:rsidRPr="009228F9" w:rsidRDefault="009228F9" w:rsidP="009228F9">
      <w:pPr>
        <w:pStyle w:val="Style16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основні поняття з фонетики, орфоепії, будови слова, словотвору, лексикології, фразеології, морфології, синтаксису;</w:t>
      </w:r>
    </w:p>
    <w:p w:rsidR="009228F9" w:rsidRPr="009228F9" w:rsidRDefault="009228F9" w:rsidP="009228F9">
      <w:pPr>
        <w:pStyle w:val="Style16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складні випадки слововживання;</w:t>
      </w:r>
    </w:p>
    <w:p w:rsidR="009228F9" w:rsidRPr="009228F9" w:rsidRDefault="009228F9" w:rsidP="009228F9">
      <w:pPr>
        <w:pStyle w:val="Style16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правила з орфографії та пунктуації (за вивченою програмою);</w:t>
      </w:r>
    </w:p>
    <w:p w:rsidR="009228F9" w:rsidRPr="009228F9" w:rsidRDefault="009228F9" w:rsidP="009228F9">
      <w:pPr>
        <w:pStyle w:val="Style74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значення понять «закон економії мови», «закон милозвучності», «фонетичний символізм», «орфоепічна норма», «омофони», «омоформи», «омографи», «лексична норма», «граматична норма», «лексичне і граматичне значення слова», «загальне і конкретне значення слова», «ономастика», «паліндроми», «пароніми», «крилаті слова», «безсилі корені», «словотвірні гнізда», «словотвірні ланцюжки», «партитура речення», «нульовий член речення», «словесний образ», «мовне обличчя людини», «мовні обов'язки громадян», «складові культури мовлення»;</w:t>
      </w:r>
    </w:p>
    <w:p w:rsidR="009228F9" w:rsidRPr="009228F9" w:rsidRDefault="009228F9" w:rsidP="009228F9">
      <w:pPr>
        <w:pStyle w:val="Style16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стилі та жанри мовлення;</w:t>
      </w:r>
    </w:p>
    <w:p w:rsidR="009228F9" w:rsidRPr="009228F9" w:rsidRDefault="009228F9" w:rsidP="009228F9">
      <w:pPr>
        <w:pStyle w:val="Style74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прийоми швидкого читання, запам'ятовування; способи розвитку логічного, асоціативного мислення;</w:t>
      </w:r>
    </w:p>
    <w:p w:rsidR="009228F9" w:rsidRPr="009228F9" w:rsidRDefault="009228F9" w:rsidP="009228F9">
      <w:pPr>
        <w:pStyle w:val="Style16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загальні правила текстотворення;</w:t>
      </w:r>
    </w:p>
    <w:p w:rsidR="009228F9" w:rsidRPr="009228F9" w:rsidRDefault="009228F9" w:rsidP="009228F9">
      <w:pPr>
        <w:pStyle w:val="Style16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особливості організації та проведення дослідницької роботи;</w:t>
      </w:r>
    </w:p>
    <w:p w:rsidR="009228F9" w:rsidRPr="009228F9" w:rsidRDefault="009228F9" w:rsidP="009228F9">
      <w:pPr>
        <w:pStyle w:val="Style16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основні складові культури спілкування;</w:t>
      </w:r>
    </w:p>
    <w:p w:rsidR="009228F9" w:rsidRPr="009228F9" w:rsidRDefault="009228F9" w:rsidP="009228F9">
      <w:pPr>
        <w:pStyle w:val="Style16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правила ведення діалогу;</w:t>
      </w:r>
    </w:p>
    <w:p w:rsidR="009228F9" w:rsidRPr="009228F9" w:rsidRDefault="009228F9" w:rsidP="009228F9">
      <w:pPr>
        <w:pStyle w:val="Style16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правила виголошення повідомлення.</w:t>
      </w:r>
    </w:p>
    <w:p w:rsidR="009228F9" w:rsidRPr="009228F9" w:rsidRDefault="009228F9" w:rsidP="009228F9">
      <w:pPr>
        <w:pStyle w:val="Style85"/>
        <w:widowControl/>
        <w:ind w:firstLine="567"/>
        <w:jc w:val="both"/>
        <w:rPr>
          <w:rStyle w:val="FontStyle127"/>
          <w:sz w:val="24"/>
          <w:szCs w:val="24"/>
        </w:rPr>
      </w:pPr>
      <w:r w:rsidRPr="009228F9">
        <w:rPr>
          <w:rStyle w:val="FontStyle127"/>
          <w:sz w:val="24"/>
          <w:szCs w:val="24"/>
          <w:lang w:val="uk-UA" w:eastAsia="uk-UA"/>
        </w:rPr>
        <w:t>учні мають уміти:</w:t>
      </w:r>
    </w:p>
    <w:p w:rsidR="009228F9" w:rsidRPr="009228F9" w:rsidRDefault="009228F9" w:rsidP="009228F9">
      <w:pPr>
        <w:pStyle w:val="Style85"/>
        <w:widowControl/>
        <w:numPr>
          <w:ilvl w:val="0"/>
          <w:numId w:val="3"/>
        </w:numPr>
        <w:ind w:left="426" w:hanging="426"/>
        <w:jc w:val="both"/>
        <w:rPr>
          <w:rStyle w:val="FontStyle133"/>
          <w:sz w:val="24"/>
          <w:szCs w:val="24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моделювати мовні та позамовні поняття, явища, закономірності володіти основними поняттями з фонетики, орфоепії, будови слова, словотвору, лексикології, морфології, синтаксису; </w:t>
      </w:r>
    </w:p>
    <w:p w:rsidR="009228F9" w:rsidRPr="009228F9" w:rsidRDefault="009228F9" w:rsidP="009228F9">
      <w:pPr>
        <w:pStyle w:val="Style85"/>
        <w:widowControl/>
        <w:numPr>
          <w:ilvl w:val="0"/>
          <w:numId w:val="3"/>
        </w:numPr>
        <w:ind w:left="426" w:hanging="426"/>
        <w:jc w:val="both"/>
        <w:rPr>
          <w:rStyle w:val="FontStyle133"/>
          <w:b/>
          <w:bCs/>
          <w:i/>
          <w:iCs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узагальнювати засвоєні поняття, закономірності, правила та винятки з них;</w:t>
      </w:r>
    </w:p>
    <w:p w:rsidR="009228F9" w:rsidRPr="009228F9" w:rsidRDefault="009228F9" w:rsidP="009228F9">
      <w:pPr>
        <w:pStyle w:val="Style85"/>
        <w:widowControl/>
        <w:numPr>
          <w:ilvl w:val="0"/>
          <w:numId w:val="3"/>
        </w:numPr>
        <w:ind w:left="426" w:hanging="426"/>
        <w:jc w:val="both"/>
        <w:rPr>
          <w:rStyle w:val="FontStyle133"/>
          <w:b/>
          <w:bCs/>
          <w:i/>
          <w:iCs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розрізняти основні орфограми у вивчених частинах мови; знаходити в тексті й характеризувати за граматичними озна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ками вивчені частини мови;</w:t>
      </w:r>
    </w:p>
    <w:p w:rsidR="009228F9" w:rsidRPr="009228F9" w:rsidRDefault="009228F9" w:rsidP="009228F9">
      <w:pPr>
        <w:pStyle w:val="Style85"/>
        <w:widowControl/>
        <w:numPr>
          <w:ilvl w:val="0"/>
          <w:numId w:val="3"/>
        </w:numPr>
        <w:ind w:left="426" w:hanging="426"/>
        <w:jc w:val="both"/>
        <w:rPr>
          <w:rStyle w:val="FontStyle133"/>
          <w:b/>
          <w:bCs/>
          <w:i/>
          <w:iCs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правильно вживати частини мови у власному мовленні; знаходити помилки в тексті, виправляти і пояснювати їх;</w:t>
      </w:r>
    </w:p>
    <w:p w:rsidR="009228F9" w:rsidRPr="009228F9" w:rsidRDefault="009228F9" w:rsidP="009228F9">
      <w:pPr>
        <w:pStyle w:val="Style85"/>
        <w:widowControl/>
        <w:numPr>
          <w:ilvl w:val="0"/>
          <w:numId w:val="3"/>
        </w:numPr>
        <w:ind w:left="426" w:hanging="426"/>
        <w:jc w:val="both"/>
        <w:rPr>
          <w:rStyle w:val="FontStyle133"/>
          <w:b/>
          <w:bCs/>
          <w:i/>
          <w:iCs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 складати твори на основі побаченого, почутого;</w:t>
      </w:r>
    </w:p>
    <w:p w:rsidR="009228F9" w:rsidRPr="009228F9" w:rsidRDefault="009228F9" w:rsidP="009228F9">
      <w:pPr>
        <w:pStyle w:val="Style74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_ працювати з енциклопедичним, тлумачним, орфоепічним, морфемним словниками, словниками синонімів, антонімів, фразеологізмів української мови, асоціативних означень, власних назв; термінологічними і перекладними словниками, словни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ком іншомовних слів, літературних термінів;</w:t>
      </w:r>
    </w:p>
    <w:p w:rsidR="009228F9" w:rsidRPr="009228F9" w:rsidRDefault="009228F9" w:rsidP="009228F9">
      <w:pPr>
        <w:pStyle w:val="Style74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_ виконувати різноманітні види робіт творчо-ігрового та проблемно-пошукового характеру — усно й письмово, самостійно, в групі чи фронтально; розв'язувати і будувати мовні зашифровки, ребуси, різні види кросвордів, головоломки тощо;</w:t>
      </w:r>
    </w:p>
    <w:p w:rsidR="009228F9" w:rsidRPr="009228F9" w:rsidRDefault="009228F9" w:rsidP="009228F9">
      <w:pPr>
        <w:pStyle w:val="Style74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складати висловлювання різних стилів, типів і жанрів мовлення, опановувати елементи віршування;</w:t>
      </w:r>
    </w:p>
    <w:p w:rsidR="009228F9" w:rsidRPr="009228F9" w:rsidRDefault="009228F9" w:rsidP="009228F9">
      <w:pPr>
        <w:pStyle w:val="Style74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уявляти словесно описані предмети і явища, фантазувати на основі сприйнятого;</w:t>
      </w:r>
    </w:p>
    <w:p w:rsidR="009228F9" w:rsidRPr="009228F9" w:rsidRDefault="009228F9" w:rsidP="009228F9">
      <w:pPr>
        <w:pStyle w:val="Style74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помічати й формулювати проблеми в процесі навчання, робити припущення щодо способів їх розв'язання, добирати аргументи для доведення власної думки, спростовувати хибні при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пущення і твердження, прогнозувати розвиток певних явищ, складати власні проекти;</w:t>
      </w:r>
    </w:p>
    <w:p w:rsidR="009228F9" w:rsidRPr="009228F9" w:rsidRDefault="009228F9" w:rsidP="009228F9">
      <w:pPr>
        <w:pStyle w:val="Style74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переносити засвоєні знання і вміння в нову ситуацію; визначати мету власної пізнавальної діяльності;</w:t>
      </w:r>
    </w:p>
    <w:p w:rsidR="009228F9" w:rsidRPr="009228F9" w:rsidRDefault="009228F9" w:rsidP="009228F9">
      <w:pPr>
        <w:pStyle w:val="Style15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планувати дослідницьку роботу, розподіляючи її на етапи;</w:t>
      </w:r>
    </w:p>
    <w:p w:rsidR="009228F9" w:rsidRPr="009228F9" w:rsidRDefault="009228F9" w:rsidP="009228F9">
      <w:pPr>
        <w:pStyle w:val="Style15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здійснювати розроблений план дослідження;</w:t>
      </w:r>
    </w:p>
    <w:p w:rsidR="009228F9" w:rsidRPr="009228F9" w:rsidRDefault="009228F9" w:rsidP="009228F9">
      <w:pPr>
        <w:pStyle w:val="Style74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оцінювати проміжні та кінцеві результати пізнавальної діяльності, робити відповідні корективи;</w:t>
      </w:r>
    </w:p>
    <w:p w:rsidR="009228F9" w:rsidRPr="009228F9" w:rsidRDefault="009228F9" w:rsidP="009228F9">
      <w:pPr>
        <w:pStyle w:val="Style74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lastRenderedPageBreak/>
        <w:t>— аналізувати, систематизувати, узагальнювати, конкретизувати мовні та позамовні поняття, явища, закономірності;</w:t>
      </w:r>
    </w:p>
    <w:p w:rsidR="009228F9" w:rsidRPr="009228F9" w:rsidRDefault="009228F9" w:rsidP="009228F9">
      <w:pPr>
        <w:pStyle w:val="Style15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робити висновки на основі спостережень;</w:t>
      </w:r>
    </w:p>
    <w:p w:rsidR="009228F9" w:rsidRPr="009228F9" w:rsidRDefault="009228F9" w:rsidP="009228F9">
      <w:pPr>
        <w:pStyle w:val="Style15"/>
        <w:widowControl/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— виголошувати повідомлення.</w:t>
      </w:r>
    </w:p>
    <w:p w:rsidR="009228F9" w:rsidRPr="009228F9" w:rsidRDefault="009228F9" w:rsidP="009228F9">
      <w:pPr>
        <w:pStyle w:val="Style107"/>
        <w:widowControl/>
        <w:ind w:firstLine="567"/>
        <w:jc w:val="center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ОРІЄНТОВНИЙ ПЕРЕЛІК ОБЛАДНАННЯ </w:t>
      </w:r>
    </w:p>
    <w:p w:rsidR="009228F9" w:rsidRPr="009228F9" w:rsidRDefault="009228F9" w:rsidP="009228F9">
      <w:pPr>
        <w:pStyle w:val="Style107"/>
        <w:widowControl/>
        <w:ind w:firstLine="567"/>
        <w:jc w:val="center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ДЛЯ ОРГАНІЗАЦІЇ РОБОТИ ГУРТКА </w:t>
      </w:r>
    </w:p>
    <w:p w:rsidR="009228F9" w:rsidRPr="009228F9" w:rsidRDefault="009228F9" w:rsidP="009228F9">
      <w:pPr>
        <w:pStyle w:val="Style107"/>
        <w:widowControl/>
        <w:ind w:firstLine="567"/>
        <w:jc w:val="center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«ЮНІ МОВОЗНАВЦІ»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426"/>
        <w:gridCol w:w="1953"/>
      </w:tblGrid>
      <w:tr w:rsidR="009228F9" w:rsidRPr="009228F9" w:rsidTr="00801889">
        <w:trPr>
          <w:trHeight w:val="302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Обладнання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vertAlign w:val="subscript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 xml:space="preserve">Кількість, </w:t>
            </w:r>
            <w:proofErr w:type="spellStart"/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</w:tr>
      <w:tr w:rsidR="009228F9" w:rsidRPr="009228F9" w:rsidTr="00801889">
        <w:trPr>
          <w:trHeight w:val="264"/>
          <w:jc w:val="center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113"/>
              <w:widowControl/>
              <w:jc w:val="center"/>
              <w:rPr>
                <w:rStyle w:val="FontStyle132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2"/>
                <w:sz w:val="24"/>
                <w:szCs w:val="24"/>
                <w:lang w:val="uk-UA" w:eastAsia="uk-UA"/>
              </w:rPr>
              <w:t>Апаратура</w:t>
            </w:r>
          </w:p>
        </w:tc>
      </w:tr>
      <w:tr w:rsidR="009228F9" w:rsidRPr="009228F9" w:rsidTr="00801889">
        <w:trPr>
          <w:trHeight w:val="264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Комп'ютер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9228F9" w:rsidRPr="009228F9" w:rsidTr="00801889">
        <w:trPr>
          <w:trHeight w:val="269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Принтер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9228F9" w:rsidRPr="009228F9" w:rsidTr="00801889">
        <w:trPr>
          <w:trHeight w:val="264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Мультимедійний проектор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9228F9" w:rsidRPr="009228F9" w:rsidTr="00801889">
        <w:trPr>
          <w:trHeight w:val="269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Мультимедійна дошка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9228F9" w:rsidRPr="009228F9" w:rsidTr="00801889">
        <w:trPr>
          <w:trHeight w:val="269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Сканер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9228F9" w:rsidRPr="009228F9" w:rsidTr="00801889">
        <w:trPr>
          <w:trHeight w:val="264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Копіювальний апарат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9228F9" w:rsidRPr="009228F9" w:rsidTr="00801889">
        <w:trPr>
          <w:trHeight w:val="274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en-US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 xml:space="preserve">Накопичувач </w:t>
            </w:r>
            <w:r w:rsidRPr="009228F9">
              <w:rPr>
                <w:rStyle w:val="FontStyle130"/>
                <w:sz w:val="24"/>
                <w:szCs w:val="24"/>
                <w:lang w:val="en-US" w:eastAsia="uk-UA"/>
              </w:rPr>
              <w:t>USB Flash-drive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9228F9" w:rsidRPr="009228F9" w:rsidTr="00801889">
        <w:trPr>
          <w:trHeight w:val="264"/>
          <w:jc w:val="center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113"/>
              <w:widowControl/>
              <w:ind w:firstLine="70"/>
              <w:jc w:val="center"/>
              <w:rPr>
                <w:rStyle w:val="FontStyle132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2"/>
                <w:sz w:val="24"/>
                <w:szCs w:val="24"/>
                <w:lang w:val="uk-UA" w:eastAsia="uk-UA"/>
              </w:rPr>
              <w:t>Канцелярське приладдя</w:t>
            </w:r>
          </w:p>
        </w:tc>
      </w:tr>
      <w:tr w:rsidR="009228F9" w:rsidRPr="009228F9" w:rsidTr="00801889">
        <w:trPr>
          <w:trHeight w:val="269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Ватман А-1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30 аркушів</w:t>
            </w:r>
          </w:p>
        </w:tc>
      </w:tr>
      <w:tr w:rsidR="009228F9" w:rsidRPr="009228F9" w:rsidTr="00801889">
        <w:trPr>
          <w:trHeight w:val="264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Папір друкарський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9228F9" w:rsidRPr="009228F9" w:rsidTr="00801889">
        <w:trPr>
          <w:trHeight w:val="269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Ручки кулькові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9228F9" w:rsidRPr="009228F9" w:rsidTr="00801889">
        <w:trPr>
          <w:trHeight w:val="269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Олівці креслярські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9228F9" w:rsidRPr="009228F9" w:rsidTr="00801889">
        <w:trPr>
          <w:trHeight w:val="264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Фломастери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9228F9" w:rsidRPr="009228F9" w:rsidTr="00801889">
        <w:trPr>
          <w:trHeight w:val="269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Ножиці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9228F9" w:rsidRPr="009228F9" w:rsidTr="00801889">
        <w:trPr>
          <w:trHeight w:val="269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Гумка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9228F9" w:rsidRPr="009228F9" w:rsidTr="00801889">
        <w:trPr>
          <w:trHeight w:val="269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Клей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9228F9" w:rsidRPr="009228F9" w:rsidTr="00801889">
        <w:trPr>
          <w:trHeight w:val="269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Скріпки, кнопки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9228F9" w:rsidRPr="009228F9" w:rsidTr="00801889">
        <w:trPr>
          <w:trHeight w:val="269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Папки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9228F9" w:rsidRPr="009228F9" w:rsidTr="00801889">
        <w:trPr>
          <w:trHeight w:val="283"/>
          <w:jc w:val="center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8F9" w:rsidRPr="009228F9" w:rsidRDefault="009228F9" w:rsidP="00801889">
            <w:pPr>
              <w:pStyle w:val="Style62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en-US" w:eastAsia="uk-UA"/>
              </w:rPr>
              <w:t>CD-DVD</w:t>
            </w:r>
            <w:proofErr w:type="spellStart"/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-диски</w:t>
            </w:r>
            <w:proofErr w:type="spellEnd"/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8F9" w:rsidRPr="009228F9" w:rsidRDefault="009228F9" w:rsidP="00801889">
            <w:pPr>
              <w:pStyle w:val="Style62"/>
              <w:widowControl/>
              <w:ind w:firstLine="70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9228F9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</w:tbl>
    <w:p w:rsidR="009228F9" w:rsidRPr="009228F9" w:rsidRDefault="009228F9" w:rsidP="009228F9">
      <w:pPr>
        <w:pStyle w:val="Style24"/>
        <w:widowControl/>
        <w:ind w:firstLine="567"/>
        <w:jc w:val="both"/>
        <w:rPr>
          <w:rStyle w:val="FontStyle133"/>
          <w:spacing w:val="40"/>
          <w:sz w:val="24"/>
          <w:szCs w:val="24"/>
          <w:lang w:val="en-US" w:eastAsia="uk-UA"/>
        </w:rPr>
      </w:pPr>
    </w:p>
    <w:p w:rsidR="009228F9" w:rsidRPr="009228F9" w:rsidRDefault="009228F9" w:rsidP="009228F9">
      <w:pPr>
        <w:pStyle w:val="Style24"/>
        <w:widowControl/>
        <w:ind w:firstLine="567"/>
        <w:jc w:val="center"/>
        <w:rPr>
          <w:rStyle w:val="FontStyle133"/>
          <w:b/>
          <w:bCs/>
          <w:spacing w:val="40"/>
          <w:sz w:val="24"/>
          <w:szCs w:val="24"/>
          <w:lang w:val="uk-UA" w:eastAsia="uk-UA"/>
        </w:rPr>
      </w:pPr>
      <w:r w:rsidRPr="009228F9">
        <w:rPr>
          <w:rStyle w:val="FontStyle133"/>
          <w:b/>
          <w:bCs/>
          <w:spacing w:val="40"/>
          <w:sz w:val="24"/>
          <w:szCs w:val="24"/>
          <w:lang w:val="uk-UA" w:eastAsia="uk-UA"/>
        </w:rPr>
        <w:t>СПИСОК</w:t>
      </w:r>
      <w:r w:rsidRPr="009228F9">
        <w:rPr>
          <w:rStyle w:val="FontStyle133"/>
          <w:b/>
          <w:bCs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b/>
          <w:bCs/>
          <w:spacing w:val="40"/>
          <w:sz w:val="24"/>
          <w:szCs w:val="24"/>
          <w:lang w:val="uk-UA" w:eastAsia="uk-UA"/>
        </w:rPr>
        <w:t>РЕКОМЕНДОВАНОЇ</w:t>
      </w:r>
      <w:r w:rsidRPr="009228F9">
        <w:rPr>
          <w:rStyle w:val="FontStyle133"/>
          <w:b/>
          <w:bCs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b/>
          <w:bCs/>
          <w:spacing w:val="40"/>
          <w:sz w:val="24"/>
          <w:szCs w:val="24"/>
          <w:lang w:val="uk-UA" w:eastAsia="uk-UA"/>
        </w:rPr>
        <w:t>ЛІТЕРАТУРИ</w:t>
      </w:r>
    </w:p>
    <w:p w:rsidR="009228F9" w:rsidRPr="009228F9" w:rsidRDefault="009228F9" w:rsidP="009228F9">
      <w:pPr>
        <w:pStyle w:val="Style49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1. </w:t>
      </w:r>
      <w:r w:rsidRPr="009228F9">
        <w:rPr>
          <w:rStyle w:val="FontStyle132"/>
          <w:sz w:val="24"/>
          <w:szCs w:val="24"/>
          <w:lang w:val="uk-UA" w:eastAsia="uk-UA"/>
        </w:rPr>
        <w:t xml:space="preserve">Антоненко-Давидович Б. </w:t>
      </w:r>
      <w:r w:rsidRPr="009228F9">
        <w:rPr>
          <w:rStyle w:val="FontStyle133"/>
          <w:sz w:val="24"/>
          <w:szCs w:val="24"/>
          <w:lang w:val="uk-UA" w:eastAsia="uk-UA"/>
        </w:rPr>
        <w:t xml:space="preserve">Як ми говоримо / </w:t>
      </w:r>
      <w:r w:rsidRPr="009228F9">
        <w:rPr>
          <w:rStyle w:val="FontStyle132"/>
          <w:sz w:val="24"/>
          <w:szCs w:val="24"/>
          <w:lang w:val="uk-UA" w:eastAsia="uk-UA"/>
        </w:rPr>
        <w:t>Б.Антоненко-Давидович. — К.</w:t>
      </w:r>
      <w:r w:rsidRPr="009228F9">
        <w:rPr>
          <w:rStyle w:val="FontStyle133"/>
          <w:sz w:val="24"/>
          <w:szCs w:val="24"/>
          <w:lang w:val="uk-UA" w:eastAsia="uk-UA"/>
        </w:rPr>
        <w:t>: Либідь, 1991. — 256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2.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БелейЛ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. </w:t>
      </w:r>
      <w:r w:rsidRPr="009228F9">
        <w:rPr>
          <w:rStyle w:val="FontStyle133"/>
          <w:sz w:val="24"/>
          <w:szCs w:val="24"/>
          <w:lang w:val="uk-UA" w:eastAsia="uk-UA"/>
        </w:rPr>
        <w:t xml:space="preserve">Ім'я для дитини в українській родині : словник-довідник/Л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Белей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. </w:t>
      </w:r>
      <w:r w:rsidRPr="009228F9">
        <w:rPr>
          <w:rStyle w:val="FontStyle133"/>
          <w:sz w:val="24"/>
          <w:szCs w:val="24"/>
          <w:lang w:val="uk-UA" w:eastAsia="uk-UA"/>
        </w:rPr>
        <w:t>— Ужгород : Просвіта, 1993. — 116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3.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Блик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О. П. </w:t>
      </w:r>
      <w:r w:rsidRPr="009228F9">
        <w:rPr>
          <w:rStyle w:val="FontStyle133"/>
          <w:sz w:val="24"/>
          <w:szCs w:val="24"/>
          <w:lang w:val="uk-UA" w:eastAsia="uk-UA"/>
        </w:rPr>
        <w:t xml:space="preserve">Фонетика. Орфоепія. Графіка. Орфографія :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посіб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. для вчителя / </w:t>
      </w:r>
      <w:r w:rsidRPr="009228F9">
        <w:rPr>
          <w:rStyle w:val="FontStyle132"/>
          <w:sz w:val="24"/>
          <w:szCs w:val="24"/>
          <w:lang w:val="uk-UA" w:eastAsia="uk-UA"/>
        </w:rPr>
        <w:t xml:space="preserve">О. П.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Блик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. — </w:t>
      </w:r>
      <w:r w:rsidRPr="009228F9">
        <w:rPr>
          <w:rStyle w:val="FontStyle133"/>
          <w:sz w:val="24"/>
          <w:szCs w:val="24"/>
          <w:lang w:val="uk-UA" w:eastAsia="uk-UA"/>
        </w:rPr>
        <w:t>К.: Рад. шк., 1988. — 128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4.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Бутенко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Н. П. </w:t>
      </w:r>
      <w:r w:rsidRPr="009228F9">
        <w:rPr>
          <w:rStyle w:val="FontStyle133"/>
          <w:sz w:val="24"/>
          <w:szCs w:val="24"/>
          <w:lang w:val="uk-UA" w:eastAsia="uk-UA"/>
        </w:rPr>
        <w:t xml:space="preserve">Словник асоціативних означень в українській мові / </w:t>
      </w:r>
      <w:r w:rsidRPr="009228F9">
        <w:rPr>
          <w:rStyle w:val="FontStyle132"/>
          <w:sz w:val="24"/>
          <w:szCs w:val="24"/>
          <w:lang w:val="uk-UA" w:eastAsia="uk-UA"/>
        </w:rPr>
        <w:t xml:space="preserve">Н. П.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Бутенко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. — </w:t>
      </w:r>
      <w:r w:rsidRPr="009228F9">
        <w:rPr>
          <w:rStyle w:val="FontStyle133"/>
          <w:sz w:val="24"/>
          <w:szCs w:val="24"/>
          <w:lang w:val="uk-UA" w:eastAsia="uk-UA"/>
        </w:rPr>
        <w:t xml:space="preserve">Львів : Вища школа при Львівському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ун-ті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>, 1988. - 328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5. </w:t>
      </w:r>
      <w:r w:rsidRPr="009228F9">
        <w:rPr>
          <w:rStyle w:val="FontStyle132"/>
          <w:sz w:val="24"/>
          <w:szCs w:val="24"/>
          <w:lang w:val="uk-UA" w:eastAsia="uk-UA"/>
        </w:rPr>
        <w:t xml:space="preserve">Вихованець І. Р. </w:t>
      </w:r>
      <w:r w:rsidRPr="009228F9">
        <w:rPr>
          <w:rStyle w:val="FontStyle133"/>
          <w:sz w:val="24"/>
          <w:szCs w:val="24"/>
          <w:lang w:val="uk-UA" w:eastAsia="uk-UA"/>
        </w:rPr>
        <w:t xml:space="preserve">У світі граматики / /. </w:t>
      </w:r>
      <w:r w:rsidRPr="009228F9">
        <w:rPr>
          <w:rStyle w:val="FontStyle132"/>
          <w:sz w:val="24"/>
          <w:szCs w:val="24"/>
          <w:lang w:val="uk-UA" w:eastAsia="uk-UA"/>
        </w:rPr>
        <w:t xml:space="preserve">Р. Вихованець. </w:t>
      </w:r>
      <w:r w:rsidRPr="009228F9">
        <w:rPr>
          <w:rStyle w:val="FontStyle133"/>
          <w:sz w:val="24"/>
          <w:szCs w:val="24"/>
          <w:lang w:val="uk-UA" w:eastAsia="uk-UA"/>
        </w:rPr>
        <w:t>— К. : Рад. шк., 1987. - 191 с.</w:t>
      </w:r>
    </w:p>
    <w:p w:rsidR="009228F9" w:rsidRPr="009228F9" w:rsidRDefault="009228F9" w:rsidP="009228F9">
      <w:pPr>
        <w:pStyle w:val="Style25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2"/>
          <w:i w:val="0"/>
          <w:iCs w:val="0"/>
          <w:sz w:val="24"/>
          <w:szCs w:val="24"/>
          <w:lang w:eastAsia="uk-UA"/>
        </w:rPr>
        <w:t>6</w:t>
      </w:r>
      <w:r w:rsidRPr="009228F9">
        <w:rPr>
          <w:rStyle w:val="FontStyle132"/>
          <w:sz w:val="24"/>
          <w:szCs w:val="24"/>
          <w:lang w:val="uk-UA" w:eastAsia="uk-UA"/>
        </w:rPr>
        <w:t xml:space="preserve">. Ганич Д.Л. </w:t>
      </w:r>
      <w:r w:rsidRPr="009228F9">
        <w:rPr>
          <w:rStyle w:val="FontStyle133"/>
          <w:sz w:val="24"/>
          <w:szCs w:val="24"/>
          <w:lang w:val="uk-UA" w:eastAsia="uk-UA"/>
        </w:rPr>
        <w:t xml:space="preserve">Словник лінгвістичних термінів / </w:t>
      </w:r>
      <w:r w:rsidRPr="009228F9">
        <w:rPr>
          <w:rStyle w:val="FontStyle132"/>
          <w:sz w:val="24"/>
          <w:szCs w:val="24"/>
          <w:lang w:val="uk-UA" w:eastAsia="uk-UA"/>
        </w:rPr>
        <w:t xml:space="preserve">Д.І. Ганич, І С. Олійник. - </w:t>
      </w:r>
      <w:r w:rsidRPr="009228F9">
        <w:rPr>
          <w:rStyle w:val="FontStyle133"/>
          <w:sz w:val="24"/>
          <w:szCs w:val="24"/>
          <w:lang w:val="uk-UA" w:eastAsia="uk-UA"/>
        </w:rPr>
        <w:t xml:space="preserve">К.: Вища школа, 1985. - 60 с. </w:t>
      </w:r>
    </w:p>
    <w:p w:rsidR="009228F9" w:rsidRPr="009228F9" w:rsidRDefault="009228F9" w:rsidP="009228F9">
      <w:pPr>
        <w:pStyle w:val="Style25"/>
        <w:widowControl/>
        <w:ind w:left="284" w:hanging="284"/>
        <w:jc w:val="both"/>
        <w:rPr>
          <w:rStyle w:val="FontStyle133"/>
          <w:spacing w:val="-8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7. </w:t>
      </w:r>
      <w:r w:rsidRPr="009228F9">
        <w:rPr>
          <w:rStyle w:val="FontStyle132"/>
          <w:sz w:val="24"/>
          <w:szCs w:val="24"/>
          <w:lang w:val="uk-UA" w:eastAsia="uk-UA"/>
        </w:rPr>
        <w:t xml:space="preserve">Глинський І. </w:t>
      </w:r>
      <w:r w:rsidRPr="009228F9">
        <w:rPr>
          <w:rStyle w:val="FontStyle133"/>
          <w:sz w:val="24"/>
          <w:szCs w:val="24"/>
          <w:lang w:val="uk-UA" w:eastAsia="uk-UA"/>
        </w:rPr>
        <w:t xml:space="preserve">Твоє ім'я — твій друг / </w:t>
      </w:r>
      <w:r w:rsidRPr="009228F9">
        <w:rPr>
          <w:rStyle w:val="FontStyle133"/>
          <w:i/>
          <w:iCs/>
          <w:sz w:val="24"/>
          <w:szCs w:val="24"/>
          <w:lang w:val="uk-UA" w:eastAsia="uk-UA"/>
        </w:rPr>
        <w:t xml:space="preserve">І. </w:t>
      </w:r>
      <w:r w:rsidRPr="009228F9">
        <w:rPr>
          <w:rStyle w:val="FontStyle132"/>
          <w:sz w:val="24"/>
          <w:szCs w:val="24"/>
          <w:lang w:val="uk-UA" w:eastAsia="uk-UA"/>
        </w:rPr>
        <w:t xml:space="preserve">Глинський. — </w:t>
      </w:r>
      <w:r w:rsidRPr="009228F9">
        <w:rPr>
          <w:rStyle w:val="FontStyle133"/>
          <w:spacing w:val="-8"/>
          <w:sz w:val="24"/>
          <w:szCs w:val="24"/>
          <w:lang w:val="uk-UA" w:eastAsia="uk-UA"/>
        </w:rPr>
        <w:t>К. : Веселка, 1985. - 328 с.</w:t>
      </w:r>
    </w:p>
    <w:p w:rsidR="009228F9" w:rsidRPr="009228F9" w:rsidRDefault="009228F9" w:rsidP="009228F9">
      <w:pPr>
        <w:pStyle w:val="Style74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2"/>
          <w:i w:val="0"/>
          <w:iCs w:val="0"/>
          <w:sz w:val="24"/>
          <w:szCs w:val="24"/>
          <w:lang w:val="uk-UA" w:eastAsia="uk-UA"/>
        </w:rPr>
        <w:t>8.</w:t>
      </w:r>
      <w:r w:rsidRPr="009228F9">
        <w:rPr>
          <w:rStyle w:val="FontStyle132"/>
          <w:sz w:val="24"/>
          <w:szCs w:val="24"/>
          <w:lang w:val="uk-UA" w:eastAsia="uk-UA"/>
        </w:rPr>
        <w:t xml:space="preserve"> 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ГоловащукС.І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. </w:t>
      </w:r>
      <w:r w:rsidRPr="009228F9">
        <w:rPr>
          <w:rStyle w:val="FontStyle133"/>
          <w:sz w:val="24"/>
          <w:szCs w:val="24"/>
          <w:lang w:val="uk-UA" w:eastAsia="uk-UA"/>
        </w:rPr>
        <w:t xml:space="preserve">Словник наголосів / </w:t>
      </w:r>
      <w:r w:rsidRPr="009228F9">
        <w:rPr>
          <w:rStyle w:val="FontStyle132"/>
          <w:sz w:val="24"/>
          <w:szCs w:val="24"/>
          <w:lang w:val="uk-UA" w:eastAsia="uk-UA"/>
        </w:rPr>
        <w:t xml:space="preserve">СІ.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Головащук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. — </w:t>
      </w:r>
      <w:r w:rsidRPr="009228F9">
        <w:rPr>
          <w:rStyle w:val="FontStyle133"/>
          <w:sz w:val="24"/>
          <w:szCs w:val="24"/>
          <w:lang w:val="uk-UA" w:eastAsia="uk-UA"/>
        </w:rPr>
        <w:t>К. : Наук, думка, 2003. — 318 с.</w:t>
      </w:r>
    </w:p>
    <w:p w:rsidR="009228F9" w:rsidRPr="009228F9" w:rsidRDefault="009228F9" w:rsidP="009228F9">
      <w:pPr>
        <w:pStyle w:val="Style74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9 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Горбачук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В. Т. </w:t>
      </w:r>
      <w:r w:rsidRPr="009228F9">
        <w:rPr>
          <w:rStyle w:val="FontStyle133"/>
          <w:sz w:val="24"/>
          <w:szCs w:val="24"/>
          <w:lang w:val="uk-UA" w:eastAsia="uk-UA"/>
        </w:rPr>
        <w:t xml:space="preserve">Барви української мови / </w:t>
      </w:r>
      <w:r w:rsidRPr="009228F9">
        <w:rPr>
          <w:rStyle w:val="FontStyle132"/>
          <w:sz w:val="24"/>
          <w:szCs w:val="24"/>
          <w:lang w:val="uk-UA" w:eastAsia="uk-UA"/>
        </w:rPr>
        <w:t xml:space="preserve">В. Т.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Горбачук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. </w:t>
      </w:r>
      <w:r w:rsidRPr="009228F9">
        <w:rPr>
          <w:rStyle w:val="FontStyle133"/>
          <w:sz w:val="24"/>
          <w:szCs w:val="24"/>
          <w:lang w:val="uk-UA" w:eastAsia="uk-UA"/>
        </w:rPr>
        <w:t xml:space="preserve">— К. :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Видавн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. дім «КМ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Асасіетіа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>», 1997. — 271 с.</w:t>
      </w:r>
    </w:p>
    <w:p w:rsidR="009228F9" w:rsidRPr="009228F9" w:rsidRDefault="009228F9" w:rsidP="009228F9">
      <w:pPr>
        <w:pStyle w:val="Style74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10. </w:t>
      </w:r>
      <w:r w:rsidRPr="009228F9">
        <w:rPr>
          <w:rStyle w:val="FontStyle132"/>
          <w:sz w:val="24"/>
          <w:szCs w:val="24"/>
          <w:lang w:val="uk-UA" w:eastAsia="uk-UA"/>
        </w:rPr>
        <w:t xml:space="preserve">Дьяченко В.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Новая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дидактика / </w:t>
      </w:r>
      <w:r w:rsidRPr="009228F9">
        <w:rPr>
          <w:rStyle w:val="FontStyle132"/>
          <w:sz w:val="24"/>
          <w:szCs w:val="24"/>
          <w:lang w:val="uk-UA" w:eastAsia="uk-UA"/>
        </w:rPr>
        <w:t xml:space="preserve">В. Дьяченко. </w:t>
      </w:r>
      <w:r w:rsidRPr="009228F9">
        <w:rPr>
          <w:rStyle w:val="FontStyle133"/>
          <w:sz w:val="24"/>
          <w:szCs w:val="24"/>
          <w:lang w:val="uk-UA" w:eastAsia="uk-UA"/>
        </w:rPr>
        <w:t xml:space="preserve">— М. : Нар.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образование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, 2001. - 496 с. </w:t>
      </w:r>
    </w:p>
    <w:p w:rsidR="009228F9" w:rsidRPr="009228F9" w:rsidRDefault="009228F9" w:rsidP="009228F9">
      <w:pPr>
        <w:pStyle w:val="Style74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2"/>
          <w:i w:val="0"/>
          <w:iCs w:val="0"/>
          <w:sz w:val="24"/>
          <w:szCs w:val="24"/>
          <w:lang w:val="uk-UA" w:eastAsia="uk-UA"/>
        </w:rPr>
        <w:t>11.</w:t>
      </w:r>
      <w:r w:rsidRPr="009228F9">
        <w:rPr>
          <w:rStyle w:val="FontStyle132"/>
          <w:sz w:val="24"/>
          <w:szCs w:val="24"/>
          <w:lang w:val="uk-UA" w:eastAsia="uk-UA"/>
        </w:rPr>
        <w:t xml:space="preserve"> Жовтобрюх В. Ф. </w:t>
      </w:r>
      <w:r w:rsidRPr="009228F9">
        <w:rPr>
          <w:rStyle w:val="FontStyle133"/>
          <w:sz w:val="24"/>
          <w:szCs w:val="24"/>
          <w:lang w:val="uk-UA" w:eastAsia="uk-UA"/>
        </w:rPr>
        <w:t xml:space="preserve">Шкільний орфографічний словник </w:t>
      </w:r>
      <w:r w:rsidRPr="009228F9">
        <w:rPr>
          <w:rStyle w:val="FontStyle132"/>
          <w:sz w:val="24"/>
          <w:szCs w:val="24"/>
          <w:lang w:val="uk-UA" w:eastAsia="uk-UA"/>
        </w:rPr>
        <w:t xml:space="preserve">/ В. Ф.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Жовтбрюх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. — </w:t>
      </w:r>
      <w:r w:rsidRPr="009228F9">
        <w:rPr>
          <w:rStyle w:val="FontStyle133"/>
          <w:sz w:val="24"/>
          <w:szCs w:val="24"/>
          <w:lang w:val="uk-UA" w:eastAsia="uk-UA"/>
        </w:rPr>
        <w:t xml:space="preserve">Харків :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Веста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; Вид-во «Ранок», 2007. — 384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12.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Зайченко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І. </w:t>
      </w:r>
      <w:r w:rsidRPr="009228F9">
        <w:rPr>
          <w:rStyle w:val="FontStyle133"/>
          <w:sz w:val="24"/>
          <w:szCs w:val="24"/>
          <w:lang w:val="uk-UA" w:eastAsia="uk-UA"/>
        </w:rPr>
        <w:t xml:space="preserve">Педагогіка :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навч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.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посіб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. для студентів вищих пед.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навч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. закладів / /.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Зайченко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. — </w:t>
      </w:r>
      <w:r w:rsidRPr="009228F9">
        <w:rPr>
          <w:rStyle w:val="FontStyle133"/>
          <w:sz w:val="24"/>
          <w:szCs w:val="24"/>
          <w:lang w:val="uk-UA" w:eastAsia="uk-UA"/>
        </w:rPr>
        <w:t>К. : Освіта України, 2006. — 528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13. </w:t>
      </w:r>
      <w:r w:rsidRPr="009228F9">
        <w:rPr>
          <w:rStyle w:val="FontStyle132"/>
          <w:sz w:val="24"/>
          <w:szCs w:val="24"/>
          <w:lang w:val="uk-UA" w:eastAsia="uk-UA"/>
        </w:rPr>
        <w:t xml:space="preserve">Коваль А. П. </w:t>
      </w:r>
      <w:r w:rsidRPr="009228F9">
        <w:rPr>
          <w:rStyle w:val="FontStyle133"/>
          <w:sz w:val="24"/>
          <w:szCs w:val="24"/>
          <w:lang w:val="uk-UA" w:eastAsia="uk-UA"/>
        </w:rPr>
        <w:t xml:space="preserve">Пригоди слова / </w:t>
      </w:r>
      <w:r w:rsidRPr="009228F9">
        <w:rPr>
          <w:rStyle w:val="FontStyle132"/>
          <w:sz w:val="24"/>
          <w:szCs w:val="24"/>
          <w:lang w:val="uk-UA" w:eastAsia="uk-UA"/>
        </w:rPr>
        <w:t xml:space="preserve">А.П. Коваль. — </w:t>
      </w:r>
      <w:r w:rsidRPr="009228F9">
        <w:rPr>
          <w:rStyle w:val="FontStyle133"/>
          <w:sz w:val="24"/>
          <w:szCs w:val="24"/>
          <w:lang w:val="uk-UA" w:eastAsia="uk-UA"/>
        </w:rPr>
        <w:t>К. : Рад. шк., 1985. - 213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14. </w:t>
      </w:r>
      <w:r w:rsidRPr="009228F9">
        <w:rPr>
          <w:rStyle w:val="FontStyle132"/>
          <w:sz w:val="24"/>
          <w:szCs w:val="24"/>
          <w:lang w:val="uk-UA" w:eastAsia="uk-UA"/>
        </w:rPr>
        <w:t xml:space="preserve">Коваль А. П. </w:t>
      </w:r>
      <w:r w:rsidRPr="009228F9">
        <w:rPr>
          <w:rStyle w:val="FontStyle133"/>
          <w:sz w:val="24"/>
          <w:szCs w:val="24"/>
          <w:lang w:val="uk-UA" w:eastAsia="uk-UA"/>
        </w:rPr>
        <w:t xml:space="preserve">Слово про слово / </w:t>
      </w:r>
      <w:r w:rsidRPr="009228F9">
        <w:rPr>
          <w:rStyle w:val="FontStyle132"/>
          <w:sz w:val="24"/>
          <w:szCs w:val="24"/>
          <w:lang w:val="uk-UA" w:eastAsia="uk-UA"/>
        </w:rPr>
        <w:t xml:space="preserve">А. П. Коваль. — </w:t>
      </w:r>
      <w:r w:rsidRPr="009228F9">
        <w:rPr>
          <w:rStyle w:val="FontStyle133"/>
          <w:sz w:val="24"/>
          <w:szCs w:val="24"/>
          <w:lang w:val="uk-UA" w:eastAsia="uk-UA"/>
        </w:rPr>
        <w:t>К. : Рад. шк., 1986. - 383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lastRenderedPageBreak/>
        <w:t xml:space="preserve">15. </w:t>
      </w:r>
      <w:r w:rsidRPr="009228F9">
        <w:rPr>
          <w:rStyle w:val="FontStyle132"/>
          <w:sz w:val="24"/>
          <w:szCs w:val="24"/>
          <w:lang w:val="uk-UA" w:eastAsia="uk-UA"/>
        </w:rPr>
        <w:t xml:space="preserve">Коваль А. П. </w:t>
      </w:r>
      <w:r w:rsidRPr="009228F9">
        <w:rPr>
          <w:rStyle w:val="FontStyle133"/>
          <w:sz w:val="24"/>
          <w:szCs w:val="24"/>
          <w:lang w:val="uk-UA" w:eastAsia="uk-UA"/>
        </w:rPr>
        <w:t xml:space="preserve">Крилаті вислови в українській мові </w:t>
      </w:r>
      <w:r w:rsidRPr="009228F9">
        <w:rPr>
          <w:rStyle w:val="FontStyle132"/>
          <w:sz w:val="24"/>
          <w:szCs w:val="24"/>
          <w:lang w:val="uk-UA" w:eastAsia="uk-UA"/>
        </w:rPr>
        <w:t xml:space="preserve">/ А. П. Коваль, В. В. Коптілов. — </w:t>
      </w:r>
      <w:r w:rsidRPr="009228F9">
        <w:rPr>
          <w:rStyle w:val="FontStyle133"/>
          <w:sz w:val="24"/>
          <w:szCs w:val="24"/>
          <w:lang w:val="uk-UA" w:eastAsia="uk-UA"/>
        </w:rPr>
        <w:t>К.: Вища школа, 1975. — 335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16.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Козовик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І. Я. </w:t>
      </w:r>
      <w:r w:rsidRPr="009228F9">
        <w:rPr>
          <w:rStyle w:val="FontStyle133"/>
          <w:sz w:val="24"/>
          <w:szCs w:val="24"/>
          <w:lang w:val="uk-UA" w:eastAsia="uk-UA"/>
        </w:rPr>
        <w:t xml:space="preserve">Словник античної міфології / </w:t>
      </w:r>
      <w:r w:rsidRPr="009228F9">
        <w:rPr>
          <w:rStyle w:val="FontStyle132"/>
          <w:sz w:val="24"/>
          <w:szCs w:val="24"/>
          <w:lang w:val="uk-UA" w:eastAsia="uk-UA"/>
        </w:rPr>
        <w:t xml:space="preserve">І. Я.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Козовик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, О.Д. Пономарів. — К.: </w:t>
      </w:r>
      <w:r w:rsidRPr="009228F9">
        <w:rPr>
          <w:rStyle w:val="FontStyle133"/>
          <w:sz w:val="24"/>
          <w:szCs w:val="24"/>
          <w:lang w:val="uk-UA" w:eastAsia="uk-UA"/>
        </w:rPr>
        <w:t>Наук, думка, 1989. — 237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pacing w:val="-6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17. </w:t>
      </w:r>
      <w:r w:rsidRPr="009228F9">
        <w:rPr>
          <w:rStyle w:val="FontStyle132"/>
          <w:spacing w:val="-6"/>
          <w:sz w:val="24"/>
          <w:szCs w:val="24"/>
          <w:lang w:val="uk-UA" w:eastAsia="uk-UA"/>
        </w:rPr>
        <w:t xml:space="preserve">Коптілов В. </w:t>
      </w:r>
      <w:r w:rsidRPr="009228F9">
        <w:rPr>
          <w:rStyle w:val="FontStyle133"/>
          <w:spacing w:val="-6"/>
          <w:sz w:val="24"/>
          <w:szCs w:val="24"/>
          <w:lang w:val="uk-UA" w:eastAsia="uk-UA"/>
        </w:rPr>
        <w:t xml:space="preserve">У світі крилатих слів / </w:t>
      </w:r>
      <w:r w:rsidRPr="009228F9">
        <w:rPr>
          <w:rStyle w:val="FontStyle132"/>
          <w:spacing w:val="-6"/>
          <w:sz w:val="24"/>
          <w:szCs w:val="24"/>
          <w:lang w:val="uk-UA" w:eastAsia="uk-UA"/>
        </w:rPr>
        <w:t xml:space="preserve">В. Коптілов. — </w:t>
      </w:r>
      <w:r w:rsidRPr="009228F9">
        <w:rPr>
          <w:rStyle w:val="FontStyle133"/>
          <w:spacing w:val="-6"/>
          <w:sz w:val="24"/>
          <w:szCs w:val="24"/>
          <w:lang w:val="uk-UA" w:eastAsia="uk-UA"/>
        </w:rPr>
        <w:t>К. : Веселка, 1976. - 200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pacing w:val="-8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18. </w:t>
      </w:r>
      <w:r w:rsidRPr="009228F9">
        <w:rPr>
          <w:rStyle w:val="FontStyle133"/>
          <w:spacing w:val="-8"/>
          <w:sz w:val="24"/>
          <w:szCs w:val="24"/>
          <w:lang w:val="uk-UA" w:eastAsia="uk-UA"/>
        </w:rPr>
        <w:t xml:space="preserve">Культура української мови: довід. / </w:t>
      </w:r>
      <w:r w:rsidRPr="009228F9">
        <w:rPr>
          <w:rStyle w:val="FontStyle132"/>
          <w:spacing w:val="-8"/>
          <w:sz w:val="24"/>
          <w:szCs w:val="24"/>
          <w:lang w:val="uk-UA" w:eastAsia="uk-UA"/>
        </w:rPr>
        <w:t xml:space="preserve">[С. Я. </w:t>
      </w:r>
      <w:proofErr w:type="spellStart"/>
      <w:r w:rsidRPr="009228F9">
        <w:rPr>
          <w:rStyle w:val="FontStyle132"/>
          <w:spacing w:val="-8"/>
          <w:sz w:val="24"/>
          <w:szCs w:val="24"/>
          <w:lang w:val="uk-UA" w:eastAsia="uk-UA"/>
        </w:rPr>
        <w:t>Срмоленко</w:t>
      </w:r>
      <w:proofErr w:type="spellEnd"/>
      <w:r w:rsidRPr="009228F9">
        <w:rPr>
          <w:rStyle w:val="FontStyle132"/>
          <w:spacing w:val="-8"/>
          <w:sz w:val="24"/>
          <w:szCs w:val="24"/>
          <w:lang w:val="uk-UA" w:eastAsia="uk-UA"/>
        </w:rPr>
        <w:t xml:space="preserve">, Н. Я. </w:t>
      </w:r>
      <w:proofErr w:type="spellStart"/>
      <w:r w:rsidRPr="009228F9">
        <w:rPr>
          <w:rStyle w:val="FontStyle132"/>
          <w:spacing w:val="-8"/>
          <w:sz w:val="24"/>
          <w:szCs w:val="24"/>
          <w:lang w:val="uk-UA" w:eastAsia="uk-UA"/>
        </w:rPr>
        <w:t>Дзюбишино-Мельник</w:t>
      </w:r>
      <w:proofErr w:type="spellEnd"/>
      <w:r w:rsidRPr="009228F9">
        <w:rPr>
          <w:rStyle w:val="FontStyle132"/>
          <w:spacing w:val="-8"/>
          <w:sz w:val="24"/>
          <w:szCs w:val="24"/>
          <w:lang w:val="uk-UA" w:eastAsia="uk-UA"/>
        </w:rPr>
        <w:t xml:space="preserve">, К. В. Ненець </w:t>
      </w:r>
      <w:r w:rsidRPr="009228F9">
        <w:rPr>
          <w:rStyle w:val="FontStyle133"/>
          <w:spacing w:val="-8"/>
          <w:sz w:val="24"/>
          <w:szCs w:val="24"/>
          <w:lang w:val="uk-UA" w:eastAsia="uk-UA"/>
        </w:rPr>
        <w:t xml:space="preserve">та ін.; за ред. </w:t>
      </w:r>
      <w:r w:rsidRPr="009228F9">
        <w:rPr>
          <w:rStyle w:val="FontStyle132"/>
          <w:spacing w:val="-8"/>
          <w:sz w:val="24"/>
          <w:szCs w:val="24"/>
          <w:lang w:val="uk-UA" w:eastAsia="uk-UA"/>
        </w:rPr>
        <w:t xml:space="preserve">В. М. </w:t>
      </w:r>
      <w:proofErr w:type="spellStart"/>
      <w:r w:rsidRPr="009228F9">
        <w:rPr>
          <w:rStyle w:val="FontStyle132"/>
          <w:spacing w:val="-8"/>
          <w:sz w:val="24"/>
          <w:szCs w:val="24"/>
          <w:lang w:val="uk-UA" w:eastAsia="uk-UA"/>
        </w:rPr>
        <w:t>Русанівського</w:t>
      </w:r>
      <w:proofErr w:type="spellEnd"/>
      <w:r w:rsidRPr="009228F9">
        <w:rPr>
          <w:rStyle w:val="FontStyle132"/>
          <w:spacing w:val="-8"/>
          <w:sz w:val="24"/>
          <w:szCs w:val="24"/>
          <w:lang w:val="uk-UA" w:eastAsia="uk-UA"/>
        </w:rPr>
        <w:t xml:space="preserve">]. — </w:t>
      </w:r>
      <w:r w:rsidRPr="009228F9">
        <w:rPr>
          <w:rStyle w:val="FontStyle133"/>
          <w:spacing w:val="-8"/>
          <w:sz w:val="24"/>
          <w:szCs w:val="24"/>
          <w:lang w:val="uk-UA" w:eastAsia="uk-UA"/>
        </w:rPr>
        <w:t>К.:Либідь, 1990.- 304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19. Літературознавчий словник-довід. / за ред. </w:t>
      </w:r>
      <w:r w:rsidRPr="009228F9">
        <w:rPr>
          <w:rStyle w:val="FontStyle132"/>
          <w:sz w:val="24"/>
          <w:szCs w:val="24"/>
          <w:lang w:val="uk-UA" w:eastAsia="uk-UA"/>
        </w:rPr>
        <w:t xml:space="preserve">Р. Т.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Гром'яка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, Ю. І.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Коваліва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sz w:val="24"/>
          <w:szCs w:val="24"/>
          <w:lang w:val="uk-UA" w:eastAsia="uk-UA"/>
        </w:rPr>
        <w:t>та ін. — К.: Академія, 1997. — 752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20.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Максим'юк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С. </w:t>
      </w:r>
      <w:r w:rsidRPr="009228F9">
        <w:rPr>
          <w:rStyle w:val="FontStyle133"/>
          <w:sz w:val="24"/>
          <w:szCs w:val="24"/>
          <w:lang w:val="uk-UA" w:eastAsia="uk-UA"/>
        </w:rPr>
        <w:t xml:space="preserve">Педагогіка :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навч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.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посіб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. / </w:t>
      </w:r>
      <w:r w:rsidRPr="009228F9">
        <w:rPr>
          <w:rStyle w:val="FontStyle132"/>
          <w:sz w:val="24"/>
          <w:szCs w:val="24"/>
          <w:lang w:val="uk-UA" w:eastAsia="uk-UA"/>
        </w:rPr>
        <w:t xml:space="preserve">С.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Максим'юк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. — </w:t>
      </w:r>
      <w:r w:rsidRPr="009228F9">
        <w:rPr>
          <w:rStyle w:val="FontStyle133"/>
          <w:sz w:val="24"/>
          <w:szCs w:val="24"/>
          <w:lang w:val="uk-UA" w:eastAsia="uk-UA"/>
        </w:rPr>
        <w:t>К.: Кондор, 2005. - 667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21.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МасенкоЛ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. Т. </w:t>
      </w:r>
      <w:r w:rsidRPr="009228F9">
        <w:rPr>
          <w:rStyle w:val="FontStyle133"/>
          <w:sz w:val="24"/>
          <w:szCs w:val="24"/>
          <w:lang w:val="uk-UA" w:eastAsia="uk-UA"/>
        </w:rPr>
        <w:t xml:space="preserve">Українські імена та прізвища </w:t>
      </w:r>
      <w:r w:rsidRPr="009228F9">
        <w:rPr>
          <w:rStyle w:val="FontStyle132"/>
          <w:sz w:val="24"/>
          <w:szCs w:val="24"/>
          <w:lang w:val="uk-UA" w:eastAsia="uk-UA"/>
        </w:rPr>
        <w:t xml:space="preserve">ІЛ. Т. Масенко. — </w:t>
      </w:r>
      <w:r w:rsidRPr="009228F9">
        <w:rPr>
          <w:rStyle w:val="FontStyle133"/>
          <w:sz w:val="24"/>
          <w:szCs w:val="24"/>
          <w:lang w:val="uk-UA" w:eastAsia="uk-UA"/>
        </w:rPr>
        <w:t>К.: Знання, 1990. - 48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22. </w:t>
      </w:r>
      <w:r w:rsidRPr="009228F9">
        <w:rPr>
          <w:rStyle w:val="FontStyle132"/>
          <w:sz w:val="24"/>
          <w:szCs w:val="24"/>
          <w:lang w:val="uk-UA" w:eastAsia="uk-UA"/>
        </w:rPr>
        <w:t xml:space="preserve">Медведєв Ф. П. </w:t>
      </w:r>
      <w:r w:rsidRPr="009228F9">
        <w:rPr>
          <w:rStyle w:val="FontStyle133"/>
          <w:sz w:val="24"/>
          <w:szCs w:val="24"/>
          <w:lang w:val="uk-UA" w:eastAsia="uk-UA"/>
        </w:rPr>
        <w:t>Українська фразеологія : чому ми так говори</w:t>
      </w:r>
      <w:r w:rsidRPr="009228F9">
        <w:rPr>
          <w:rStyle w:val="FontStyle133"/>
          <w:sz w:val="24"/>
          <w:szCs w:val="24"/>
          <w:lang w:val="uk-UA" w:eastAsia="uk-UA"/>
        </w:rPr>
        <w:softHyphen/>
        <w:t xml:space="preserve">мо/ Ф. Я. </w:t>
      </w:r>
      <w:r w:rsidRPr="009228F9">
        <w:rPr>
          <w:rStyle w:val="FontStyle132"/>
          <w:sz w:val="24"/>
          <w:szCs w:val="24"/>
          <w:lang w:val="uk-UA" w:eastAsia="uk-UA"/>
        </w:rPr>
        <w:t xml:space="preserve">Медведєв. - </w:t>
      </w:r>
      <w:r w:rsidRPr="009228F9">
        <w:rPr>
          <w:rStyle w:val="FontStyle133"/>
          <w:sz w:val="24"/>
          <w:szCs w:val="24"/>
          <w:lang w:val="uk-UA" w:eastAsia="uk-UA"/>
        </w:rPr>
        <w:t>Харків : Вища школа, 1982. - 231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pacing w:val="-6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23. Настільна книга педагога :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посіб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. для тих, хто може бути вчителем-майстром </w:t>
      </w:r>
      <w:r w:rsidRPr="009228F9">
        <w:rPr>
          <w:rStyle w:val="FontStyle133"/>
          <w:spacing w:val="-6"/>
          <w:sz w:val="24"/>
          <w:szCs w:val="24"/>
          <w:lang w:val="uk-UA" w:eastAsia="uk-UA"/>
        </w:rPr>
        <w:t xml:space="preserve">/ </w:t>
      </w:r>
      <w:proofErr w:type="spellStart"/>
      <w:r w:rsidRPr="009228F9">
        <w:rPr>
          <w:rStyle w:val="FontStyle133"/>
          <w:spacing w:val="-6"/>
          <w:sz w:val="24"/>
          <w:szCs w:val="24"/>
          <w:lang w:val="uk-UA" w:eastAsia="uk-UA"/>
        </w:rPr>
        <w:t>упоряд</w:t>
      </w:r>
      <w:proofErr w:type="spellEnd"/>
      <w:r w:rsidRPr="009228F9">
        <w:rPr>
          <w:rStyle w:val="FontStyle133"/>
          <w:spacing w:val="-6"/>
          <w:sz w:val="24"/>
          <w:szCs w:val="24"/>
          <w:lang w:val="uk-UA" w:eastAsia="uk-UA"/>
        </w:rPr>
        <w:t xml:space="preserve">. </w:t>
      </w:r>
      <w:r w:rsidRPr="009228F9">
        <w:rPr>
          <w:rStyle w:val="FontStyle132"/>
          <w:spacing w:val="-6"/>
          <w:sz w:val="24"/>
          <w:szCs w:val="24"/>
          <w:lang w:val="uk-UA" w:eastAsia="uk-UA"/>
        </w:rPr>
        <w:t xml:space="preserve">В. </w:t>
      </w:r>
      <w:proofErr w:type="spellStart"/>
      <w:r w:rsidRPr="009228F9">
        <w:rPr>
          <w:rStyle w:val="FontStyle132"/>
          <w:spacing w:val="-6"/>
          <w:sz w:val="24"/>
          <w:szCs w:val="24"/>
          <w:lang w:val="uk-UA" w:eastAsia="uk-UA"/>
        </w:rPr>
        <w:t>Андреєв</w:t>
      </w:r>
      <w:proofErr w:type="spellEnd"/>
      <w:r w:rsidRPr="009228F9">
        <w:rPr>
          <w:rStyle w:val="FontStyle132"/>
          <w:spacing w:val="-6"/>
          <w:sz w:val="24"/>
          <w:szCs w:val="24"/>
          <w:lang w:val="uk-UA" w:eastAsia="uk-UA"/>
        </w:rPr>
        <w:t xml:space="preserve">, В. </w:t>
      </w:r>
      <w:proofErr w:type="spellStart"/>
      <w:r w:rsidRPr="009228F9">
        <w:rPr>
          <w:rStyle w:val="FontStyle132"/>
          <w:spacing w:val="-6"/>
          <w:sz w:val="24"/>
          <w:szCs w:val="24"/>
          <w:lang w:val="uk-UA" w:eastAsia="uk-UA"/>
        </w:rPr>
        <w:t>Григораш</w:t>
      </w:r>
      <w:proofErr w:type="spellEnd"/>
      <w:r w:rsidRPr="009228F9">
        <w:rPr>
          <w:rStyle w:val="FontStyle132"/>
          <w:spacing w:val="-6"/>
          <w:sz w:val="24"/>
          <w:szCs w:val="24"/>
          <w:lang w:val="uk-UA" w:eastAsia="uk-UA"/>
        </w:rPr>
        <w:t xml:space="preserve">. — </w:t>
      </w:r>
      <w:r w:rsidRPr="009228F9">
        <w:rPr>
          <w:rStyle w:val="FontStyle133"/>
          <w:spacing w:val="-6"/>
          <w:sz w:val="24"/>
          <w:szCs w:val="24"/>
          <w:lang w:val="uk-UA" w:eastAsia="uk-UA"/>
        </w:rPr>
        <w:t>Харків : Основа, 2006. - 352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24.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Передрій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Г. Р. </w:t>
      </w:r>
      <w:r w:rsidRPr="009228F9">
        <w:rPr>
          <w:rStyle w:val="FontStyle133"/>
          <w:sz w:val="24"/>
          <w:szCs w:val="24"/>
          <w:lang w:val="uk-UA" w:eastAsia="uk-UA"/>
        </w:rPr>
        <w:t>Позакласна робота з української мови в 4-8 кла</w:t>
      </w:r>
      <w:r w:rsidRPr="009228F9">
        <w:rPr>
          <w:rStyle w:val="FontStyle133"/>
          <w:sz w:val="24"/>
          <w:szCs w:val="24"/>
          <w:lang w:val="uk-UA" w:eastAsia="uk-UA"/>
        </w:rPr>
        <w:softHyphen/>
        <w:t xml:space="preserve">сах </w:t>
      </w:r>
      <w:r w:rsidRPr="009228F9">
        <w:rPr>
          <w:rStyle w:val="FontStyle132"/>
          <w:sz w:val="24"/>
          <w:szCs w:val="24"/>
          <w:lang w:val="uk-UA" w:eastAsia="uk-UA"/>
        </w:rPr>
        <w:t xml:space="preserve">ІГ.Р.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Передрій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. - </w:t>
      </w:r>
      <w:r w:rsidRPr="009228F9">
        <w:rPr>
          <w:rStyle w:val="FontStyle133"/>
          <w:sz w:val="24"/>
          <w:szCs w:val="24"/>
          <w:lang w:val="uk-UA" w:eastAsia="uk-UA"/>
        </w:rPr>
        <w:t>К.: Рад. шк., 1979. - 159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25. </w:t>
      </w:r>
      <w:r w:rsidRPr="009228F9">
        <w:rPr>
          <w:rStyle w:val="FontStyle132"/>
          <w:sz w:val="24"/>
          <w:szCs w:val="24"/>
          <w:lang w:val="uk-UA" w:eastAsia="uk-UA"/>
        </w:rPr>
        <w:t xml:space="preserve">Підлісна Г.Н. </w:t>
      </w:r>
      <w:r w:rsidRPr="009228F9">
        <w:rPr>
          <w:rStyle w:val="FontStyle133"/>
          <w:sz w:val="24"/>
          <w:szCs w:val="24"/>
          <w:lang w:val="uk-UA" w:eastAsia="uk-UA"/>
        </w:rPr>
        <w:t xml:space="preserve">Антична література для всіх і кожного / </w:t>
      </w:r>
      <w:r w:rsidRPr="009228F9">
        <w:rPr>
          <w:rStyle w:val="FontStyle132"/>
          <w:sz w:val="24"/>
          <w:szCs w:val="24"/>
          <w:lang w:val="uk-UA" w:eastAsia="uk-UA"/>
        </w:rPr>
        <w:t>Г. Н. Під</w:t>
      </w:r>
      <w:r w:rsidRPr="009228F9">
        <w:rPr>
          <w:rStyle w:val="FontStyle132"/>
          <w:sz w:val="24"/>
          <w:szCs w:val="24"/>
          <w:lang w:val="uk-UA" w:eastAsia="uk-UA"/>
        </w:rPr>
        <w:softHyphen/>
        <w:t xml:space="preserve">лісна. - </w:t>
      </w:r>
      <w:r w:rsidRPr="009228F9">
        <w:rPr>
          <w:rStyle w:val="FontStyle133"/>
          <w:sz w:val="24"/>
          <w:szCs w:val="24"/>
          <w:lang w:val="uk-UA" w:eastAsia="uk-UA"/>
        </w:rPr>
        <w:t>К.: Техніка, 2003. - 382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26.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Потапенко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О. І. </w:t>
      </w:r>
      <w:r w:rsidRPr="009228F9">
        <w:rPr>
          <w:rStyle w:val="FontStyle133"/>
          <w:sz w:val="24"/>
          <w:szCs w:val="24"/>
          <w:lang w:val="uk-UA" w:eastAsia="uk-UA"/>
        </w:rPr>
        <w:t>Гурткова робота з української мови в 4-8 кла</w:t>
      </w:r>
      <w:r w:rsidRPr="009228F9">
        <w:rPr>
          <w:rStyle w:val="FontStyle133"/>
          <w:sz w:val="24"/>
          <w:szCs w:val="24"/>
          <w:lang w:val="uk-UA" w:eastAsia="uk-UA"/>
        </w:rPr>
        <w:softHyphen/>
        <w:t xml:space="preserve">сах/О./.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Потапенко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. - </w:t>
      </w:r>
      <w:r w:rsidRPr="009228F9">
        <w:rPr>
          <w:rStyle w:val="FontStyle133"/>
          <w:sz w:val="24"/>
          <w:szCs w:val="24"/>
          <w:lang w:val="uk-UA" w:eastAsia="uk-UA"/>
        </w:rPr>
        <w:t>К.: Рад. шк., 1989. - 109 с.</w:t>
      </w:r>
    </w:p>
    <w:p w:rsidR="009228F9" w:rsidRPr="009228F9" w:rsidRDefault="009228F9" w:rsidP="009228F9">
      <w:pPr>
        <w:pStyle w:val="Style23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27.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Русанівський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В. М. </w:t>
      </w:r>
      <w:r w:rsidRPr="009228F9">
        <w:rPr>
          <w:rStyle w:val="FontStyle133"/>
          <w:sz w:val="24"/>
          <w:szCs w:val="24"/>
          <w:lang w:val="uk-UA" w:eastAsia="uk-UA"/>
        </w:rPr>
        <w:t xml:space="preserve">Життя слова / </w:t>
      </w:r>
      <w:r w:rsidRPr="009228F9">
        <w:rPr>
          <w:rStyle w:val="FontStyle132"/>
          <w:sz w:val="24"/>
          <w:szCs w:val="24"/>
          <w:lang w:val="uk-UA" w:eastAsia="uk-UA"/>
        </w:rPr>
        <w:t xml:space="preserve">В. М.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Русанівський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, Є. Я. Єрмоленко. </w:t>
      </w:r>
      <w:r w:rsidRPr="009228F9">
        <w:rPr>
          <w:rStyle w:val="FontStyle133"/>
          <w:sz w:val="24"/>
          <w:szCs w:val="24"/>
          <w:lang w:val="uk-UA" w:eastAsia="uk-UA"/>
        </w:rPr>
        <w:t>— К.: Вища школа, 1978. — 191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28.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Скарлато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Г.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Занимательная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география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для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детей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и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взрослых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/Г.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Скарлато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. — </w:t>
      </w:r>
      <w:r w:rsidRPr="009228F9">
        <w:rPr>
          <w:rStyle w:val="FontStyle133"/>
          <w:sz w:val="24"/>
          <w:szCs w:val="24"/>
          <w:lang w:val="uk-UA" w:eastAsia="uk-UA"/>
        </w:rPr>
        <w:t xml:space="preserve">К.: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Альтерпрес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>, 1996. — 415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29. </w:t>
      </w:r>
      <w:r w:rsidRPr="009228F9">
        <w:rPr>
          <w:rStyle w:val="FontStyle132"/>
          <w:sz w:val="24"/>
          <w:szCs w:val="24"/>
          <w:lang w:val="uk-UA" w:eastAsia="uk-UA"/>
        </w:rPr>
        <w:t xml:space="preserve">Сліпушко О. М. </w:t>
      </w:r>
      <w:r w:rsidRPr="009228F9">
        <w:rPr>
          <w:rStyle w:val="FontStyle133"/>
          <w:sz w:val="24"/>
          <w:szCs w:val="24"/>
          <w:lang w:val="uk-UA" w:eastAsia="uk-UA"/>
        </w:rPr>
        <w:t xml:space="preserve">Тлумачний словник чужомовних слів в українській мові. Правопис. Граматика / </w:t>
      </w:r>
      <w:r w:rsidRPr="009228F9">
        <w:rPr>
          <w:rStyle w:val="FontStyle132"/>
          <w:sz w:val="24"/>
          <w:szCs w:val="24"/>
          <w:lang w:val="uk-UA" w:eastAsia="uk-UA"/>
        </w:rPr>
        <w:t xml:space="preserve">О. М. Сліпушко. </w:t>
      </w:r>
      <w:r w:rsidRPr="009228F9">
        <w:rPr>
          <w:rStyle w:val="FontStyle133"/>
          <w:sz w:val="24"/>
          <w:szCs w:val="24"/>
          <w:lang w:val="uk-UA" w:eastAsia="uk-UA"/>
        </w:rPr>
        <w:t>— К.: Кри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ниця, 1999. - 512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30. Словник труднощів української мови : Близько 15000 слів / </w:t>
      </w:r>
      <w:r w:rsidRPr="009228F9">
        <w:rPr>
          <w:rStyle w:val="FontStyle132"/>
          <w:sz w:val="24"/>
          <w:szCs w:val="24"/>
          <w:lang w:val="uk-UA" w:eastAsia="uk-UA"/>
        </w:rPr>
        <w:t xml:space="preserve">[Д. Г. Гринчишин, А. О. Капелюшний, О. М.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Пазяк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sz w:val="24"/>
          <w:szCs w:val="24"/>
          <w:lang w:val="uk-UA" w:eastAsia="uk-UA"/>
        </w:rPr>
        <w:t xml:space="preserve">та ін.; за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ред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 С </w:t>
      </w:r>
      <w:r w:rsidRPr="009228F9">
        <w:rPr>
          <w:rStyle w:val="FontStyle132"/>
          <w:sz w:val="24"/>
          <w:szCs w:val="24"/>
          <w:lang w:val="uk-UA" w:eastAsia="uk-UA"/>
        </w:rPr>
        <w:t xml:space="preserve">Я. Єрмоленко]. - </w:t>
      </w:r>
      <w:r w:rsidRPr="009228F9">
        <w:rPr>
          <w:rStyle w:val="FontStyle133"/>
          <w:sz w:val="24"/>
          <w:szCs w:val="24"/>
          <w:lang w:val="uk-UA" w:eastAsia="uk-UA"/>
        </w:rPr>
        <w:t>К.: Рад. шк., 1989. - 336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pacing w:val="-6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31. </w:t>
      </w:r>
      <w:r w:rsidRPr="009228F9">
        <w:rPr>
          <w:rStyle w:val="FontStyle133"/>
          <w:spacing w:val="-6"/>
          <w:sz w:val="24"/>
          <w:szCs w:val="24"/>
          <w:lang w:val="uk-UA" w:eastAsia="uk-UA"/>
        </w:rPr>
        <w:t>Словник фразеологізмів української мови. — К. : Наук, думка, 2008. - 1104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32. Словник фразеологічних синонімів </w:t>
      </w:r>
      <w:r w:rsidRPr="009228F9">
        <w:rPr>
          <w:rStyle w:val="FontStyle132"/>
          <w:sz w:val="24"/>
          <w:szCs w:val="24"/>
          <w:lang w:val="uk-UA" w:eastAsia="uk-UA"/>
        </w:rPr>
        <w:t xml:space="preserve">/М.П. Коломієць, Є. С.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Регушевський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</w:t>
      </w:r>
      <w:r w:rsidRPr="009228F9">
        <w:rPr>
          <w:rStyle w:val="FontStyle133"/>
          <w:sz w:val="24"/>
          <w:szCs w:val="24"/>
          <w:lang w:val="uk-UA" w:eastAsia="uk-UA"/>
        </w:rPr>
        <w:t xml:space="preserve">; за ред. </w:t>
      </w:r>
      <w:r w:rsidRPr="009228F9">
        <w:rPr>
          <w:rStyle w:val="FontStyle132"/>
          <w:sz w:val="24"/>
          <w:szCs w:val="24"/>
          <w:lang w:val="uk-UA" w:eastAsia="uk-UA"/>
        </w:rPr>
        <w:t xml:space="preserve">В. О. Винника. — </w:t>
      </w:r>
      <w:r w:rsidRPr="009228F9">
        <w:rPr>
          <w:rStyle w:val="FontStyle133"/>
          <w:sz w:val="24"/>
          <w:szCs w:val="24"/>
          <w:lang w:val="uk-UA" w:eastAsia="uk-UA"/>
        </w:rPr>
        <w:t>К.: Рад. шк., 1988. — 200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pacing w:val="-4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33. </w:t>
      </w:r>
      <w:proofErr w:type="spellStart"/>
      <w:r w:rsidRPr="009228F9">
        <w:rPr>
          <w:rStyle w:val="FontStyle132"/>
          <w:spacing w:val="-4"/>
          <w:sz w:val="24"/>
          <w:szCs w:val="24"/>
          <w:lang w:val="uk-UA" w:eastAsia="uk-UA"/>
        </w:rPr>
        <w:t>Стеченко</w:t>
      </w:r>
      <w:proofErr w:type="spellEnd"/>
      <w:r w:rsidRPr="009228F9">
        <w:rPr>
          <w:rStyle w:val="FontStyle132"/>
          <w:spacing w:val="-4"/>
          <w:sz w:val="24"/>
          <w:szCs w:val="24"/>
          <w:lang w:val="uk-UA" w:eastAsia="uk-UA"/>
        </w:rPr>
        <w:t xml:space="preserve"> Д.М. </w:t>
      </w:r>
      <w:r w:rsidRPr="009228F9">
        <w:rPr>
          <w:rStyle w:val="FontStyle133"/>
          <w:spacing w:val="-4"/>
          <w:sz w:val="24"/>
          <w:szCs w:val="24"/>
          <w:lang w:val="uk-UA" w:eastAsia="uk-UA"/>
        </w:rPr>
        <w:t xml:space="preserve">Методологія наукових досліджень : </w:t>
      </w:r>
      <w:proofErr w:type="spellStart"/>
      <w:r w:rsidRPr="009228F9">
        <w:rPr>
          <w:rStyle w:val="FontStyle133"/>
          <w:spacing w:val="-4"/>
          <w:sz w:val="24"/>
          <w:szCs w:val="24"/>
          <w:lang w:val="uk-UA" w:eastAsia="uk-UA"/>
        </w:rPr>
        <w:t>підруч</w:t>
      </w:r>
      <w:proofErr w:type="spellEnd"/>
      <w:r w:rsidRPr="009228F9">
        <w:rPr>
          <w:rStyle w:val="FontStyle133"/>
          <w:spacing w:val="-4"/>
          <w:sz w:val="24"/>
          <w:szCs w:val="24"/>
          <w:lang w:val="uk-UA" w:eastAsia="uk-UA"/>
        </w:rPr>
        <w:t xml:space="preserve">. / </w:t>
      </w:r>
      <w:r w:rsidRPr="009228F9">
        <w:rPr>
          <w:rStyle w:val="FontStyle132"/>
          <w:spacing w:val="-4"/>
          <w:sz w:val="24"/>
          <w:szCs w:val="24"/>
          <w:lang w:val="uk-UA" w:eastAsia="uk-UA"/>
        </w:rPr>
        <w:t xml:space="preserve">Д. М. </w:t>
      </w:r>
      <w:proofErr w:type="spellStart"/>
      <w:r w:rsidRPr="009228F9">
        <w:rPr>
          <w:rStyle w:val="FontStyle132"/>
          <w:spacing w:val="-4"/>
          <w:sz w:val="24"/>
          <w:szCs w:val="24"/>
          <w:lang w:val="uk-UA" w:eastAsia="uk-UA"/>
        </w:rPr>
        <w:t>Стеченко</w:t>
      </w:r>
      <w:proofErr w:type="spellEnd"/>
      <w:r w:rsidRPr="009228F9">
        <w:rPr>
          <w:rStyle w:val="FontStyle132"/>
          <w:spacing w:val="-4"/>
          <w:sz w:val="24"/>
          <w:szCs w:val="24"/>
          <w:lang w:val="uk-UA" w:eastAsia="uk-UA"/>
        </w:rPr>
        <w:t xml:space="preserve">, О. С. </w:t>
      </w:r>
      <w:proofErr w:type="spellStart"/>
      <w:r w:rsidRPr="009228F9">
        <w:rPr>
          <w:rStyle w:val="FontStyle132"/>
          <w:spacing w:val="-4"/>
          <w:sz w:val="24"/>
          <w:szCs w:val="24"/>
          <w:lang w:val="uk-UA" w:eastAsia="uk-UA"/>
        </w:rPr>
        <w:t>Чмир</w:t>
      </w:r>
      <w:proofErr w:type="spellEnd"/>
      <w:r w:rsidRPr="009228F9">
        <w:rPr>
          <w:rStyle w:val="FontStyle132"/>
          <w:spacing w:val="-4"/>
          <w:sz w:val="24"/>
          <w:szCs w:val="24"/>
          <w:lang w:val="uk-UA" w:eastAsia="uk-UA"/>
        </w:rPr>
        <w:t xml:space="preserve">. </w:t>
      </w:r>
      <w:r w:rsidRPr="009228F9">
        <w:rPr>
          <w:rStyle w:val="FontStyle133"/>
          <w:spacing w:val="-4"/>
          <w:sz w:val="24"/>
          <w:szCs w:val="24"/>
          <w:lang w:val="uk-UA" w:eastAsia="uk-UA"/>
        </w:rPr>
        <w:t xml:space="preserve">— 2-е вид., перероб. і </w:t>
      </w:r>
      <w:proofErr w:type="spellStart"/>
      <w:r w:rsidRPr="009228F9">
        <w:rPr>
          <w:rStyle w:val="FontStyle133"/>
          <w:spacing w:val="-4"/>
          <w:sz w:val="24"/>
          <w:szCs w:val="24"/>
          <w:lang w:val="uk-UA" w:eastAsia="uk-UA"/>
        </w:rPr>
        <w:t>доп</w:t>
      </w:r>
      <w:proofErr w:type="spellEnd"/>
      <w:r w:rsidRPr="009228F9">
        <w:rPr>
          <w:rStyle w:val="FontStyle133"/>
          <w:spacing w:val="-4"/>
          <w:sz w:val="24"/>
          <w:szCs w:val="24"/>
          <w:lang w:val="uk-UA" w:eastAsia="uk-UA"/>
        </w:rPr>
        <w:t>. — К.: Знання, 2007. - 317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34. Сучасна українська літературна мова / за ред. </w:t>
      </w:r>
      <w:r w:rsidRPr="009228F9">
        <w:rPr>
          <w:rStyle w:val="FontStyle132"/>
          <w:sz w:val="24"/>
          <w:szCs w:val="24"/>
          <w:lang w:val="uk-UA" w:eastAsia="uk-UA"/>
        </w:rPr>
        <w:t>А. П. Грищен</w:t>
      </w:r>
      <w:r w:rsidRPr="009228F9">
        <w:rPr>
          <w:rStyle w:val="FontStyle132"/>
          <w:sz w:val="24"/>
          <w:szCs w:val="24"/>
          <w:lang w:val="uk-UA" w:eastAsia="uk-UA"/>
        </w:rPr>
        <w:softHyphen/>
        <w:t xml:space="preserve">ка. </w:t>
      </w:r>
      <w:r w:rsidRPr="009228F9">
        <w:rPr>
          <w:rStyle w:val="FontStyle133"/>
          <w:sz w:val="24"/>
          <w:szCs w:val="24"/>
          <w:lang w:val="uk-UA" w:eastAsia="uk-UA"/>
        </w:rPr>
        <w:t>— К.: Вища школа, 1997. — 493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35. </w:t>
      </w:r>
      <w:r w:rsidRPr="009228F9">
        <w:rPr>
          <w:rStyle w:val="FontStyle132"/>
          <w:sz w:val="24"/>
          <w:szCs w:val="24"/>
          <w:lang w:val="uk-UA" w:eastAsia="uk-UA"/>
        </w:rPr>
        <w:t xml:space="preserve">Роман І. </w:t>
      </w:r>
      <w:r w:rsidRPr="009228F9">
        <w:rPr>
          <w:rStyle w:val="FontStyle133"/>
          <w:sz w:val="24"/>
          <w:szCs w:val="24"/>
          <w:lang w:val="uk-UA" w:eastAsia="uk-UA"/>
        </w:rPr>
        <w:t xml:space="preserve">Як удосконалювати самого себе : пер. з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чес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 xml:space="preserve">. — 2-е вид. //. </w:t>
      </w:r>
      <w:r w:rsidRPr="009228F9">
        <w:rPr>
          <w:rStyle w:val="FontStyle132"/>
          <w:sz w:val="24"/>
          <w:szCs w:val="24"/>
          <w:lang w:val="uk-UA" w:eastAsia="uk-UA"/>
        </w:rPr>
        <w:t xml:space="preserve">Роман. — </w:t>
      </w:r>
      <w:r w:rsidRPr="009228F9">
        <w:rPr>
          <w:rStyle w:val="FontStyle133"/>
          <w:sz w:val="24"/>
          <w:szCs w:val="24"/>
          <w:lang w:val="uk-UA" w:eastAsia="uk-UA"/>
        </w:rPr>
        <w:t xml:space="preserve">К.: Політвидав України, 1988. — 319 с.: </w:t>
      </w:r>
      <w:proofErr w:type="spellStart"/>
      <w:r w:rsidRPr="009228F9">
        <w:rPr>
          <w:rStyle w:val="FontStyle133"/>
          <w:sz w:val="24"/>
          <w:szCs w:val="24"/>
          <w:lang w:val="uk-UA" w:eastAsia="uk-UA"/>
        </w:rPr>
        <w:t>ід</w:t>
      </w:r>
      <w:proofErr w:type="spellEnd"/>
      <w:r w:rsidRPr="009228F9">
        <w:rPr>
          <w:rStyle w:val="FontStyle133"/>
          <w:sz w:val="24"/>
          <w:szCs w:val="24"/>
          <w:lang w:val="uk-UA" w:eastAsia="uk-UA"/>
        </w:rPr>
        <w:t>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36.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Ужченко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В.Д. </w:t>
      </w:r>
      <w:r w:rsidRPr="009228F9">
        <w:rPr>
          <w:rStyle w:val="FontStyle133"/>
          <w:sz w:val="24"/>
          <w:szCs w:val="24"/>
          <w:lang w:val="uk-UA" w:eastAsia="uk-UA"/>
        </w:rPr>
        <w:t xml:space="preserve">Народження і життя фразеологізму / </w:t>
      </w:r>
      <w:r w:rsidRPr="009228F9">
        <w:rPr>
          <w:rStyle w:val="FontStyle132"/>
          <w:sz w:val="24"/>
          <w:szCs w:val="24"/>
          <w:lang w:val="uk-UA" w:eastAsia="uk-UA"/>
        </w:rPr>
        <w:t xml:space="preserve">В. Д.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Уж-ченко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. - </w:t>
      </w:r>
      <w:r w:rsidRPr="009228F9">
        <w:rPr>
          <w:rStyle w:val="FontStyle133"/>
          <w:sz w:val="24"/>
          <w:szCs w:val="24"/>
          <w:lang w:val="uk-UA" w:eastAsia="uk-UA"/>
        </w:rPr>
        <w:t>К.: Рад. шк., 1988. - 279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>37. Український правопис/Ін-т мовознавства ім. О. О. Потебні НАН України, Ін-т укр. мови НАН України. — К.: Наук, дум</w:t>
      </w:r>
      <w:r w:rsidRPr="009228F9">
        <w:rPr>
          <w:rStyle w:val="FontStyle133"/>
          <w:sz w:val="24"/>
          <w:szCs w:val="24"/>
          <w:lang w:val="uk-UA" w:eastAsia="uk-UA"/>
        </w:rPr>
        <w:softHyphen/>
        <w:t>ка, 2007. - 288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38.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Цимбалюк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В. І. </w:t>
      </w:r>
      <w:r w:rsidRPr="009228F9">
        <w:rPr>
          <w:rStyle w:val="FontStyle133"/>
          <w:sz w:val="24"/>
          <w:szCs w:val="24"/>
          <w:lang w:val="uk-UA" w:eastAsia="uk-UA"/>
        </w:rPr>
        <w:t xml:space="preserve">Цікава етимологія / </w:t>
      </w:r>
      <w:r w:rsidRPr="009228F9">
        <w:rPr>
          <w:rStyle w:val="FontStyle132"/>
          <w:sz w:val="24"/>
          <w:szCs w:val="24"/>
          <w:lang w:val="uk-UA" w:eastAsia="uk-UA"/>
        </w:rPr>
        <w:t xml:space="preserve">В. І. </w:t>
      </w:r>
      <w:proofErr w:type="spellStart"/>
      <w:r w:rsidRPr="009228F9">
        <w:rPr>
          <w:rStyle w:val="FontStyle132"/>
          <w:sz w:val="24"/>
          <w:szCs w:val="24"/>
          <w:lang w:val="uk-UA" w:eastAsia="uk-UA"/>
        </w:rPr>
        <w:t>Цимбалюк</w:t>
      </w:r>
      <w:proofErr w:type="spellEnd"/>
      <w:r w:rsidRPr="009228F9">
        <w:rPr>
          <w:rStyle w:val="FontStyle132"/>
          <w:sz w:val="24"/>
          <w:szCs w:val="24"/>
          <w:lang w:val="uk-UA" w:eastAsia="uk-UA"/>
        </w:rPr>
        <w:t xml:space="preserve"> </w:t>
      </w:r>
      <w:r w:rsidRPr="009228F9">
        <w:rPr>
          <w:rStyle w:val="FontStyle151"/>
          <w:rFonts w:ascii="Times New Roman" w:hAnsi="Times New Roman" w:cs="Times New Roman"/>
          <w:sz w:val="24"/>
          <w:szCs w:val="24"/>
          <w:lang w:val="uk-UA" w:eastAsia="uk-UA"/>
        </w:rPr>
        <w:t xml:space="preserve">//  </w:t>
      </w:r>
      <w:r w:rsidRPr="009228F9">
        <w:rPr>
          <w:rStyle w:val="FontStyle133"/>
          <w:sz w:val="24"/>
          <w:szCs w:val="24"/>
          <w:lang w:val="uk-UA" w:eastAsia="uk-UA"/>
        </w:rPr>
        <w:t>Метод, діалоги. - 2007. - № 2. - С. 5-8.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39. </w:t>
      </w:r>
      <w:r w:rsidRPr="009228F9">
        <w:rPr>
          <w:rStyle w:val="FontStyle132"/>
          <w:sz w:val="24"/>
          <w:szCs w:val="24"/>
          <w:lang w:val="uk-UA" w:eastAsia="uk-UA"/>
        </w:rPr>
        <w:t xml:space="preserve">Чак Є.Д. </w:t>
      </w:r>
      <w:r w:rsidRPr="009228F9">
        <w:rPr>
          <w:rStyle w:val="FontStyle133"/>
          <w:sz w:val="24"/>
          <w:szCs w:val="24"/>
          <w:lang w:val="uk-UA" w:eastAsia="uk-UA"/>
        </w:rPr>
        <w:t xml:space="preserve">Барви нашого слова / </w:t>
      </w:r>
      <w:r w:rsidRPr="009228F9">
        <w:rPr>
          <w:rStyle w:val="FontStyle132"/>
          <w:sz w:val="24"/>
          <w:szCs w:val="24"/>
          <w:lang w:val="uk-UA" w:eastAsia="uk-UA"/>
        </w:rPr>
        <w:t xml:space="preserve">Є.Д. Чак. — </w:t>
      </w:r>
      <w:r w:rsidRPr="009228F9">
        <w:rPr>
          <w:rStyle w:val="FontStyle133"/>
          <w:sz w:val="24"/>
          <w:szCs w:val="24"/>
          <w:lang w:val="uk-UA" w:eastAsia="uk-UA"/>
        </w:rPr>
        <w:t>К. : Рад. шк., 1989. - 176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9228F9">
        <w:rPr>
          <w:rStyle w:val="FontStyle133"/>
          <w:sz w:val="24"/>
          <w:szCs w:val="24"/>
          <w:lang w:val="uk-UA" w:eastAsia="uk-UA"/>
        </w:rPr>
        <w:t xml:space="preserve">40. </w:t>
      </w:r>
      <w:r w:rsidRPr="009228F9">
        <w:rPr>
          <w:rStyle w:val="FontStyle132"/>
          <w:sz w:val="24"/>
          <w:szCs w:val="24"/>
          <w:lang w:val="uk-UA" w:eastAsia="uk-UA"/>
        </w:rPr>
        <w:t xml:space="preserve">Чак С.Д. </w:t>
      </w:r>
      <w:r w:rsidRPr="009228F9">
        <w:rPr>
          <w:rStyle w:val="FontStyle133"/>
          <w:sz w:val="24"/>
          <w:szCs w:val="24"/>
          <w:lang w:val="uk-UA" w:eastAsia="uk-UA"/>
        </w:rPr>
        <w:t xml:space="preserve">Мандрівка в Країну слова / </w:t>
      </w:r>
      <w:r w:rsidRPr="009228F9">
        <w:rPr>
          <w:rStyle w:val="FontStyle132"/>
          <w:sz w:val="24"/>
          <w:szCs w:val="24"/>
          <w:lang w:val="uk-UA" w:eastAsia="uk-UA"/>
        </w:rPr>
        <w:t xml:space="preserve">Є.Д. Чак. — </w:t>
      </w:r>
      <w:r w:rsidRPr="009228F9">
        <w:rPr>
          <w:rStyle w:val="FontStyle133"/>
          <w:sz w:val="24"/>
          <w:szCs w:val="24"/>
          <w:lang w:val="uk-UA" w:eastAsia="uk-UA"/>
        </w:rPr>
        <w:t>К.: Веселка, 1986. - 167 с.</w:t>
      </w:r>
    </w:p>
    <w:p w:rsidR="009228F9" w:rsidRPr="009228F9" w:rsidRDefault="009228F9" w:rsidP="009228F9">
      <w:pPr>
        <w:pStyle w:val="Style82"/>
        <w:widowControl/>
        <w:ind w:left="284" w:hanging="284"/>
        <w:jc w:val="both"/>
        <w:rPr>
          <w:rStyle w:val="FontStyle133"/>
          <w:spacing w:val="-10"/>
          <w:sz w:val="24"/>
          <w:szCs w:val="24"/>
          <w:lang w:val="uk-UA" w:eastAsia="uk-UA"/>
        </w:rPr>
      </w:pPr>
      <w:r w:rsidRPr="009228F9">
        <w:rPr>
          <w:rStyle w:val="FontStyle133"/>
          <w:spacing w:val="-10"/>
          <w:sz w:val="24"/>
          <w:szCs w:val="24"/>
          <w:lang w:val="uk-UA" w:eastAsia="uk-UA"/>
        </w:rPr>
        <w:t xml:space="preserve">41. </w:t>
      </w:r>
      <w:r w:rsidRPr="009228F9">
        <w:rPr>
          <w:rStyle w:val="FontStyle132"/>
          <w:spacing w:val="-10"/>
          <w:sz w:val="24"/>
          <w:szCs w:val="24"/>
          <w:lang w:val="uk-UA" w:eastAsia="uk-UA"/>
        </w:rPr>
        <w:t xml:space="preserve">Чак С.Д. </w:t>
      </w:r>
      <w:r w:rsidRPr="009228F9">
        <w:rPr>
          <w:rStyle w:val="FontStyle133"/>
          <w:spacing w:val="-10"/>
          <w:sz w:val="24"/>
          <w:szCs w:val="24"/>
          <w:lang w:val="uk-UA" w:eastAsia="uk-UA"/>
        </w:rPr>
        <w:t xml:space="preserve">Складні випадки вживання слів / </w:t>
      </w:r>
      <w:r w:rsidRPr="009228F9">
        <w:rPr>
          <w:rStyle w:val="FontStyle132"/>
          <w:spacing w:val="-10"/>
          <w:sz w:val="24"/>
          <w:szCs w:val="24"/>
          <w:lang w:val="uk-UA" w:eastAsia="uk-UA"/>
        </w:rPr>
        <w:t xml:space="preserve">Є.Д. Чак. </w:t>
      </w:r>
      <w:r w:rsidRPr="009228F9">
        <w:rPr>
          <w:rStyle w:val="FontStyle133"/>
          <w:spacing w:val="-10"/>
          <w:sz w:val="24"/>
          <w:szCs w:val="24"/>
          <w:lang w:val="uk-UA" w:eastAsia="uk-UA"/>
        </w:rPr>
        <w:t>— К. : Рад. шк., 1984. - 185 с.</w:t>
      </w:r>
    </w:p>
    <w:p w:rsidR="009228F9" w:rsidRPr="009228F9" w:rsidRDefault="009228F9" w:rsidP="009228F9">
      <w:pPr>
        <w:pStyle w:val="Style6"/>
        <w:widowControl/>
        <w:ind w:left="284" w:hanging="284"/>
        <w:jc w:val="center"/>
        <w:rPr>
          <w:rStyle w:val="FontStyle126"/>
          <w:spacing w:val="40"/>
          <w:sz w:val="24"/>
          <w:szCs w:val="24"/>
          <w:lang w:val="uk-UA"/>
        </w:rPr>
      </w:pPr>
      <w:r w:rsidRPr="009228F9">
        <w:rPr>
          <w:rStyle w:val="FontStyle126"/>
          <w:spacing w:val="40"/>
          <w:sz w:val="24"/>
          <w:szCs w:val="24"/>
          <w:lang w:val="uk-UA" w:eastAsia="uk-UA"/>
        </w:rPr>
        <w:t>ІНТЕРНЕТ-РЕСУРСИ</w:t>
      </w:r>
    </w:p>
    <w:p w:rsidR="009228F9" w:rsidRPr="009228F9" w:rsidRDefault="00A05E5F" w:rsidP="009228F9">
      <w:pPr>
        <w:pStyle w:val="Style38"/>
        <w:widowControl/>
        <w:ind w:firstLine="426"/>
        <w:jc w:val="both"/>
        <w:rPr>
          <w:rStyle w:val="FontStyle126"/>
          <w:b w:val="0"/>
          <w:bCs w:val="0"/>
          <w:sz w:val="24"/>
          <w:szCs w:val="24"/>
          <w:lang w:val="uk-UA" w:eastAsia="uk-UA"/>
        </w:rPr>
      </w:pPr>
      <w:hyperlink r:id="rId5" w:history="1">
        <w:r w:rsidR="009228F9" w:rsidRPr="009228F9">
          <w:rPr>
            <w:rStyle w:val="a3"/>
            <w:lang w:val="en-US" w:eastAsia="uk-UA"/>
          </w:rPr>
          <w:t>http</w:t>
        </w:r>
        <w:r w:rsidR="009228F9" w:rsidRPr="009228F9">
          <w:rPr>
            <w:rStyle w:val="a3"/>
            <w:lang w:val="uk-UA" w:eastAsia="uk-UA"/>
          </w:rPr>
          <w:t>://</w:t>
        </w:r>
        <w:proofErr w:type="spellStart"/>
        <w:r w:rsidR="009228F9" w:rsidRPr="009228F9">
          <w:rPr>
            <w:rStyle w:val="a3"/>
            <w:lang w:val="en-US" w:eastAsia="uk-UA"/>
          </w:rPr>
          <w:t>lcorp</w:t>
        </w:r>
        <w:proofErr w:type="spellEnd"/>
        <w:r w:rsidR="009228F9" w:rsidRPr="009228F9">
          <w:rPr>
            <w:rStyle w:val="a3"/>
            <w:lang w:val="uk-UA" w:eastAsia="uk-UA"/>
          </w:rPr>
          <w:t>.</w:t>
        </w:r>
        <w:proofErr w:type="spellStart"/>
        <w:r w:rsidR="009228F9" w:rsidRPr="009228F9">
          <w:rPr>
            <w:rStyle w:val="a3"/>
            <w:lang w:val="en-US" w:eastAsia="uk-UA"/>
          </w:rPr>
          <w:t>ulif</w:t>
        </w:r>
        <w:proofErr w:type="spellEnd"/>
        <w:r w:rsidR="009228F9" w:rsidRPr="009228F9">
          <w:rPr>
            <w:rStyle w:val="a3"/>
            <w:lang w:val="uk-UA" w:eastAsia="uk-UA"/>
          </w:rPr>
          <w:t>.</w:t>
        </w:r>
        <w:r w:rsidR="009228F9" w:rsidRPr="009228F9">
          <w:rPr>
            <w:rStyle w:val="a3"/>
            <w:lang w:val="en-US" w:eastAsia="uk-UA"/>
          </w:rPr>
          <w:t>org</w:t>
        </w:r>
        <w:r w:rsidR="009228F9" w:rsidRPr="009228F9">
          <w:rPr>
            <w:rStyle w:val="a3"/>
            <w:lang w:val="uk-UA" w:eastAsia="uk-UA"/>
          </w:rPr>
          <w:t>.</w:t>
        </w:r>
        <w:proofErr w:type="spellStart"/>
        <w:r w:rsidR="009228F9" w:rsidRPr="009228F9">
          <w:rPr>
            <w:rStyle w:val="a3"/>
            <w:lang w:val="en-US" w:eastAsia="uk-UA"/>
          </w:rPr>
          <w:t>ua</w:t>
        </w:r>
        <w:proofErr w:type="spellEnd"/>
        <w:r w:rsidR="009228F9" w:rsidRPr="009228F9">
          <w:rPr>
            <w:rStyle w:val="a3"/>
            <w:lang w:val="uk-UA" w:eastAsia="uk-UA"/>
          </w:rPr>
          <w:t>/</w:t>
        </w:r>
        <w:proofErr w:type="spellStart"/>
        <w:r w:rsidR="009228F9" w:rsidRPr="009228F9">
          <w:rPr>
            <w:rStyle w:val="a3"/>
            <w:lang w:val="en-US" w:eastAsia="uk-UA"/>
          </w:rPr>
          <w:t>dictua</w:t>
        </w:r>
        <w:proofErr w:type="spellEnd"/>
        <w:r w:rsidR="009228F9" w:rsidRPr="009228F9">
          <w:rPr>
            <w:rStyle w:val="a3"/>
            <w:lang w:val="uk-UA" w:eastAsia="uk-UA"/>
          </w:rPr>
          <w:t>/</w:t>
        </w:r>
      </w:hyperlink>
    </w:p>
    <w:p w:rsidR="009228F9" w:rsidRPr="009228F9" w:rsidRDefault="009228F9" w:rsidP="009228F9">
      <w:pPr>
        <w:pStyle w:val="Style38"/>
        <w:widowControl/>
        <w:ind w:firstLine="426"/>
        <w:jc w:val="both"/>
        <w:rPr>
          <w:rStyle w:val="FontStyle126"/>
          <w:b w:val="0"/>
          <w:bCs w:val="0"/>
          <w:sz w:val="24"/>
          <w:szCs w:val="24"/>
          <w:lang w:val="en-US" w:eastAsia="uk-UA"/>
        </w:rPr>
      </w:pPr>
      <w:r w:rsidRPr="009228F9">
        <w:rPr>
          <w:rStyle w:val="FontStyle126"/>
          <w:b w:val="0"/>
          <w:bCs w:val="0"/>
          <w:sz w:val="24"/>
          <w:szCs w:val="24"/>
          <w:lang w:val="en-US" w:eastAsia="uk-UA"/>
        </w:rPr>
        <w:t>ingresua.tripod.com/</w:t>
      </w:r>
      <w:proofErr w:type="spellStart"/>
      <w:r w:rsidRPr="009228F9">
        <w:rPr>
          <w:rStyle w:val="FontStyle126"/>
          <w:b w:val="0"/>
          <w:bCs w:val="0"/>
          <w:sz w:val="24"/>
          <w:szCs w:val="24"/>
          <w:lang w:val="en-US" w:eastAsia="uk-UA"/>
        </w:rPr>
        <w:t>domivka</w:t>
      </w:r>
      <w:proofErr w:type="spellEnd"/>
      <w:r w:rsidRPr="009228F9">
        <w:rPr>
          <w:rStyle w:val="FontStyle126"/>
          <w:b w:val="0"/>
          <w:bCs w:val="0"/>
          <w:sz w:val="24"/>
          <w:szCs w:val="24"/>
          <w:lang w:val="en-US" w:eastAsia="uk-UA"/>
        </w:rPr>
        <w:t>/</w:t>
      </w:r>
      <w:proofErr w:type="spellStart"/>
      <w:r w:rsidRPr="009228F9">
        <w:rPr>
          <w:rStyle w:val="FontStyle126"/>
          <w:b w:val="0"/>
          <w:bCs w:val="0"/>
          <w:sz w:val="24"/>
          <w:szCs w:val="24"/>
          <w:lang w:val="en-US" w:eastAsia="uk-UA"/>
        </w:rPr>
        <w:t>htm</w:t>
      </w:r>
      <w:proofErr w:type="spellEnd"/>
    </w:p>
    <w:p w:rsidR="009228F9" w:rsidRPr="009228F9" w:rsidRDefault="009228F9" w:rsidP="009228F9">
      <w:pPr>
        <w:pStyle w:val="Style38"/>
        <w:widowControl/>
        <w:ind w:firstLine="426"/>
        <w:jc w:val="both"/>
        <w:rPr>
          <w:rStyle w:val="FontStyle126"/>
          <w:b w:val="0"/>
          <w:bCs w:val="0"/>
          <w:sz w:val="24"/>
          <w:szCs w:val="24"/>
          <w:lang w:val="uk-UA" w:eastAsia="uk-UA"/>
        </w:rPr>
      </w:pPr>
      <w:r w:rsidRPr="009228F9">
        <w:rPr>
          <w:rStyle w:val="FontStyle126"/>
          <w:b w:val="0"/>
          <w:bCs w:val="0"/>
          <w:sz w:val="24"/>
          <w:szCs w:val="24"/>
          <w:lang w:val="en-US" w:eastAsia="uk-UA"/>
        </w:rPr>
        <w:t>vesna.sammit.kiev.ua</w:t>
      </w:r>
    </w:p>
    <w:p w:rsidR="002F59FA" w:rsidRPr="009228F9" w:rsidRDefault="002F59FA" w:rsidP="009228F9">
      <w:pPr>
        <w:rPr>
          <w:lang w:val="en-US"/>
        </w:rPr>
      </w:pPr>
    </w:p>
    <w:sectPr w:rsidR="002F59FA" w:rsidRPr="009228F9" w:rsidSect="009228F9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8E2"/>
    <w:multiLevelType w:val="hybridMultilevel"/>
    <w:tmpl w:val="5B66ADA2"/>
    <w:lvl w:ilvl="0" w:tplc="0419000F">
      <w:start w:val="1"/>
      <w:numFmt w:val="decimal"/>
      <w:lvlText w:val="%1."/>
      <w:lvlJc w:val="left"/>
      <w:pPr>
        <w:tabs>
          <w:tab w:val="num" w:pos="-9"/>
        </w:tabs>
        <w:ind w:left="-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83"/>
        </w:tabs>
        <w:ind w:left="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03"/>
        </w:tabs>
        <w:ind w:left="1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23"/>
        </w:tabs>
        <w:ind w:left="2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63"/>
        </w:tabs>
        <w:ind w:left="3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83"/>
        </w:tabs>
        <w:ind w:left="4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23"/>
        </w:tabs>
        <w:ind w:left="5823" w:hanging="180"/>
      </w:pPr>
      <w:rPr>
        <w:rFonts w:cs="Times New Roman"/>
      </w:rPr>
    </w:lvl>
  </w:abstractNum>
  <w:abstractNum w:abstractNumId="1">
    <w:nsid w:val="0BCB173E"/>
    <w:multiLevelType w:val="hybridMultilevel"/>
    <w:tmpl w:val="8960BDB8"/>
    <w:lvl w:ilvl="0" w:tplc="68D071A6">
      <w:start w:val="1"/>
      <w:numFmt w:val="bullet"/>
      <w:lvlText w:val="—"/>
      <w:lvlJc w:val="left"/>
      <w:pPr>
        <w:tabs>
          <w:tab w:val="num" w:pos="1602"/>
        </w:tabs>
        <w:ind w:left="1602" w:hanging="1035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83B5067"/>
    <w:multiLevelType w:val="hybridMultilevel"/>
    <w:tmpl w:val="A7088BA8"/>
    <w:lvl w:ilvl="0" w:tplc="7E5057EA">
      <w:numFmt w:val="bullet"/>
      <w:lvlText w:val="—"/>
      <w:legacy w:legacy="1" w:legacySpace="36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8F9"/>
    <w:rsid w:val="002F59FA"/>
    <w:rsid w:val="008035F6"/>
    <w:rsid w:val="008B2158"/>
    <w:rsid w:val="009228F9"/>
    <w:rsid w:val="00A05E5F"/>
    <w:rsid w:val="00D82F68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28F9"/>
    <w:rPr>
      <w:rFonts w:ascii="Times New Roman" w:hAnsi="Times New Roman" w:cs="Times New Roman" w:hint="default"/>
      <w:color w:val="auto"/>
      <w:u w:val="single"/>
    </w:rPr>
  </w:style>
  <w:style w:type="paragraph" w:customStyle="1" w:styleId="Style1">
    <w:name w:val="Style1"/>
    <w:basedOn w:val="a"/>
    <w:rsid w:val="009228F9"/>
  </w:style>
  <w:style w:type="paragraph" w:customStyle="1" w:styleId="Style6">
    <w:name w:val="Style6"/>
    <w:basedOn w:val="a"/>
    <w:rsid w:val="009228F9"/>
  </w:style>
  <w:style w:type="paragraph" w:customStyle="1" w:styleId="Style15">
    <w:name w:val="Style15"/>
    <w:basedOn w:val="a"/>
    <w:rsid w:val="009228F9"/>
  </w:style>
  <w:style w:type="paragraph" w:customStyle="1" w:styleId="Style16">
    <w:name w:val="Style16"/>
    <w:basedOn w:val="a"/>
    <w:rsid w:val="009228F9"/>
  </w:style>
  <w:style w:type="paragraph" w:customStyle="1" w:styleId="Style21">
    <w:name w:val="Style21"/>
    <w:basedOn w:val="a"/>
    <w:rsid w:val="009228F9"/>
  </w:style>
  <w:style w:type="paragraph" w:customStyle="1" w:styleId="Style23">
    <w:name w:val="Style23"/>
    <w:basedOn w:val="a"/>
    <w:rsid w:val="009228F9"/>
  </w:style>
  <w:style w:type="paragraph" w:customStyle="1" w:styleId="Style24">
    <w:name w:val="Style24"/>
    <w:basedOn w:val="a"/>
    <w:rsid w:val="009228F9"/>
  </w:style>
  <w:style w:type="paragraph" w:customStyle="1" w:styleId="Style25">
    <w:name w:val="Style25"/>
    <w:basedOn w:val="a"/>
    <w:rsid w:val="009228F9"/>
  </w:style>
  <w:style w:type="paragraph" w:customStyle="1" w:styleId="Style26">
    <w:name w:val="Style26"/>
    <w:basedOn w:val="a"/>
    <w:rsid w:val="009228F9"/>
  </w:style>
  <w:style w:type="paragraph" w:customStyle="1" w:styleId="Style38">
    <w:name w:val="Style38"/>
    <w:basedOn w:val="a"/>
    <w:rsid w:val="009228F9"/>
  </w:style>
  <w:style w:type="paragraph" w:customStyle="1" w:styleId="Style39">
    <w:name w:val="Style39"/>
    <w:basedOn w:val="a"/>
    <w:rsid w:val="009228F9"/>
  </w:style>
  <w:style w:type="paragraph" w:customStyle="1" w:styleId="Style40">
    <w:name w:val="Style40"/>
    <w:basedOn w:val="a"/>
    <w:rsid w:val="009228F9"/>
  </w:style>
  <w:style w:type="paragraph" w:customStyle="1" w:styleId="Style46">
    <w:name w:val="Style46"/>
    <w:basedOn w:val="a"/>
    <w:rsid w:val="009228F9"/>
  </w:style>
  <w:style w:type="paragraph" w:customStyle="1" w:styleId="Style47">
    <w:name w:val="Style47"/>
    <w:basedOn w:val="a"/>
    <w:rsid w:val="009228F9"/>
  </w:style>
  <w:style w:type="paragraph" w:customStyle="1" w:styleId="Style49">
    <w:name w:val="Style49"/>
    <w:basedOn w:val="a"/>
    <w:rsid w:val="009228F9"/>
  </w:style>
  <w:style w:type="paragraph" w:customStyle="1" w:styleId="Style50">
    <w:name w:val="Style50"/>
    <w:basedOn w:val="a"/>
    <w:rsid w:val="009228F9"/>
  </w:style>
  <w:style w:type="paragraph" w:customStyle="1" w:styleId="Style51">
    <w:name w:val="Style51"/>
    <w:basedOn w:val="a"/>
    <w:rsid w:val="009228F9"/>
  </w:style>
  <w:style w:type="paragraph" w:customStyle="1" w:styleId="Style53">
    <w:name w:val="Style53"/>
    <w:basedOn w:val="a"/>
    <w:rsid w:val="009228F9"/>
  </w:style>
  <w:style w:type="paragraph" w:customStyle="1" w:styleId="Style54">
    <w:name w:val="Style54"/>
    <w:basedOn w:val="a"/>
    <w:rsid w:val="009228F9"/>
  </w:style>
  <w:style w:type="paragraph" w:customStyle="1" w:styleId="Style55">
    <w:name w:val="Style55"/>
    <w:basedOn w:val="a"/>
    <w:rsid w:val="009228F9"/>
  </w:style>
  <w:style w:type="paragraph" w:customStyle="1" w:styleId="Style60">
    <w:name w:val="Style60"/>
    <w:basedOn w:val="a"/>
    <w:rsid w:val="009228F9"/>
  </w:style>
  <w:style w:type="paragraph" w:customStyle="1" w:styleId="Style62">
    <w:name w:val="Style62"/>
    <w:basedOn w:val="a"/>
    <w:rsid w:val="009228F9"/>
  </w:style>
  <w:style w:type="paragraph" w:customStyle="1" w:styleId="Style63">
    <w:name w:val="Style63"/>
    <w:basedOn w:val="a"/>
    <w:rsid w:val="009228F9"/>
  </w:style>
  <w:style w:type="paragraph" w:customStyle="1" w:styleId="Style66">
    <w:name w:val="Style66"/>
    <w:basedOn w:val="a"/>
    <w:rsid w:val="009228F9"/>
  </w:style>
  <w:style w:type="paragraph" w:customStyle="1" w:styleId="Style67">
    <w:name w:val="Style67"/>
    <w:basedOn w:val="a"/>
    <w:rsid w:val="009228F9"/>
  </w:style>
  <w:style w:type="paragraph" w:customStyle="1" w:styleId="Style68">
    <w:name w:val="Style68"/>
    <w:basedOn w:val="a"/>
    <w:rsid w:val="009228F9"/>
  </w:style>
  <w:style w:type="paragraph" w:customStyle="1" w:styleId="Style69">
    <w:name w:val="Style69"/>
    <w:basedOn w:val="a"/>
    <w:rsid w:val="009228F9"/>
  </w:style>
  <w:style w:type="paragraph" w:customStyle="1" w:styleId="Style73">
    <w:name w:val="Style73"/>
    <w:basedOn w:val="a"/>
    <w:rsid w:val="009228F9"/>
  </w:style>
  <w:style w:type="paragraph" w:customStyle="1" w:styleId="Style74">
    <w:name w:val="Style74"/>
    <w:basedOn w:val="a"/>
    <w:rsid w:val="009228F9"/>
  </w:style>
  <w:style w:type="paragraph" w:customStyle="1" w:styleId="Style78">
    <w:name w:val="Style78"/>
    <w:basedOn w:val="a"/>
    <w:rsid w:val="009228F9"/>
  </w:style>
  <w:style w:type="paragraph" w:customStyle="1" w:styleId="Style79">
    <w:name w:val="Style79"/>
    <w:basedOn w:val="a"/>
    <w:rsid w:val="009228F9"/>
  </w:style>
  <w:style w:type="paragraph" w:customStyle="1" w:styleId="Style82">
    <w:name w:val="Style82"/>
    <w:basedOn w:val="a"/>
    <w:rsid w:val="009228F9"/>
  </w:style>
  <w:style w:type="paragraph" w:customStyle="1" w:styleId="Style85">
    <w:name w:val="Style85"/>
    <w:basedOn w:val="a"/>
    <w:rsid w:val="009228F9"/>
  </w:style>
  <w:style w:type="paragraph" w:customStyle="1" w:styleId="Style98">
    <w:name w:val="Style98"/>
    <w:basedOn w:val="a"/>
    <w:rsid w:val="009228F9"/>
  </w:style>
  <w:style w:type="paragraph" w:customStyle="1" w:styleId="Style100">
    <w:name w:val="Style100"/>
    <w:basedOn w:val="a"/>
    <w:rsid w:val="009228F9"/>
  </w:style>
  <w:style w:type="paragraph" w:customStyle="1" w:styleId="Style102">
    <w:name w:val="Style102"/>
    <w:basedOn w:val="a"/>
    <w:rsid w:val="009228F9"/>
  </w:style>
  <w:style w:type="paragraph" w:customStyle="1" w:styleId="Style105">
    <w:name w:val="Style105"/>
    <w:basedOn w:val="a"/>
    <w:rsid w:val="009228F9"/>
  </w:style>
  <w:style w:type="paragraph" w:customStyle="1" w:styleId="Style107">
    <w:name w:val="Style107"/>
    <w:basedOn w:val="a"/>
    <w:rsid w:val="009228F9"/>
  </w:style>
  <w:style w:type="paragraph" w:customStyle="1" w:styleId="Style113">
    <w:name w:val="Style113"/>
    <w:basedOn w:val="a"/>
    <w:rsid w:val="009228F9"/>
  </w:style>
  <w:style w:type="paragraph" w:customStyle="1" w:styleId="Style114">
    <w:name w:val="Style114"/>
    <w:basedOn w:val="a"/>
    <w:rsid w:val="009228F9"/>
  </w:style>
  <w:style w:type="paragraph" w:customStyle="1" w:styleId="Style115">
    <w:name w:val="Style115"/>
    <w:basedOn w:val="a"/>
    <w:rsid w:val="009228F9"/>
  </w:style>
  <w:style w:type="paragraph" w:customStyle="1" w:styleId="Style118">
    <w:name w:val="Style118"/>
    <w:basedOn w:val="a"/>
    <w:rsid w:val="009228F9"/>
  </w:style>
  <w:style w:type="character" w:customStyle="1" w:styleId="FontStyle125">
    <w:name w:val="Font Style125"/>
    <w:basedOn w:val="a0"/>
    <w:rsid w:val="009228F9"/>
    <w:rPr>
      <w:rFonts w:ascii="Times New Roman" w:hAnsi="Times New Roman" w:cs="Times New Roman" w:hint="default"/>
      <w:sz w:val="14"/>
      <w:szCs w:val="14"/>
    </w:rPr>
  </w:style>
  <w:style w:type="character" w:customStyle="1" w:styleId="FontStyle126">
    <w:name w:val="Font Style126"/>
    <w:basedOn w:val="a0"/>
    <w:rsid w:val="009228F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7">
    <w:name w:val="Font Style127"/>
    <w:basedOn w:val="a0"/>
    <w:rsid w:val="009228F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28">
    <w:name w:val="Font Style128"/>
    <w:basedOn w:val="a0"/>
    <w:rsid w:val="009228F9"/>
    <w:rPr>
      <w:rFonts w:ascii="Lucida Sans Unicode" w:hAnsi="Lucida Sans Unicode" w:cs="Lucida Sans Unicode" w:hint="default"/>
      <w:sz w:val="14"/>
      <w:szCs w:val="14"/>
    </w:rPr>
  </w:style>
  <w:style w:type="character" w:customStyle="1" w:styleId="FontStyle130">
    <w:name w:val="Font Style130"/>
    <w:basedOn w:val="a0"/>
    <w:rsid w:val="009228F9"/>
    <w:rPr>
      <w:rFonts w:ascii="Times New Roman" w:hAnsi="Times New Roman" w:cs="Times New Roman" w:hint="default"/>
      <w:sz w:val="16"/>
      <w:szCs w:val="16"/>
    </w:rPr>
  </w:style>
  <w:style w:type="character" w:customStyle="1" w:styleId="FontStyle131">
    <w:name w:val="Font Style131"/>
    <w:basedOn w:val="a0"/>
    <w:rsid w:val="009228F9"/>
    <w:rPr>
      <w:rFonts w:ascii="Times New Roman" w:hAnsi="Times New Roman" w:cs="Times New Roman" w:hint="default"/>
      <w:sz w:val="16"/>
      <w:szCs w:val="16"/>
    </w:rPr>
  </w:style>
  <w:style w:type="character" w:customStyle="1" w:styleId="FontStyle132">
    <w:name w:val="Font Style132"/>
    <w:basedOn w:val="a0"/>
    <w:rsid w:val="009228F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33">
    <w:name w:val="Font Style133"/>
    <w:basedOn w:val="a0"/>
    <w:rsid w:val="009228F9"/>
    <w:rPr>
      <w:rFonts w:ascii="Times New Roman" w:hAnsi="Times New Roman" w:cs="Times New Roman" w:hint="default"/>
      <w:sz w:val="16"/>
      <w:szCs w:val="16"/>
    </w:rPr>
  </w:style>
  <w:style w:type="character" w:customStyle="1" w:styleId="FontStyle151">
    <w:name w:val="Font Style151"/>
    <w:basedOn w:val="a0"/>
    <w:rsid w:val="009228F9"/>
    <w:rPr>
      <w:rFonts w:ascii="Arial Narrow" w:hAnsi="Arial Narrow" w:cs="Arial Narrow" w:hint="default"/>
      <w:b/>
      <w:bCs/>
      <w:i/>
      <w:iCs/>
      <w:sz w:val="20"/>
      <w:szCs w:val="20"/>
    </w:rPr>
  </w:style>
  <w:style w:type="paragraph" w:customStyle="1" w:styleId="Style22">
    <w:name w:val="Style22"/>
    <w:basedOn w:val="a"/>
    <w:rsid w:val="00803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corp.ulif.org.ua/dict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29472</Words>
  <Characters>16800</Characters>
  <Application>Microsoft Office Word</Application>
  <DocSecurity>0</DocSecurity>
  <Lines>140</Lines>
  <Paragraphs>92</Paragraphs>
  <ScaleCrop>false</ScaleCrop>
  <Company/>
  <LinksUpToDate>false</LinksUpToDate>
  <CharactersWithSpaces>46180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Олександрівна</dc:creator>
  <cp:keywords/>
  <dc:description/>
  <cp:lastModifiedBy>Галина Олександрівна</cp:lastModifiedBy>
  <cp:revision>5</cp:revision>
  <cp:lastPrinted>2016-11-08T14:50:00Z</cp:lastPrinted>
  <dcterms:created xsi:type="dcterms:W3CDTF">2016-10-07T11:41:00Z</dcterms:created>
  <dcterms:modified xsi:type="dcterms:W3CDTF">2016-11-08T14:51:00Z</dcterms:modified>
</cp:coreProperties>
</file>